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873" w:rsidRPr="00886118" w:rsidRDefault="00886118" w:rsidP="000B6E16">
      <w:pPr>
        <w:spacing w:after="0" w:line="240" w:lineRule="auto"/>
        <w:ind w:left="57" w:right="57"/>
        <w:jc w:val="both"/>
        <w:rPr>
          <w:rFonts w:ascii="Times New Roman" w:hAnsi="Times New Roman" w:cs="Times New Roman"/>
          <w:b/>
          <w:sz w:val="26"/>
          <w:szCs w:val="26"/>
        </w:rPr>
      </w:pPr>
      <w:r w:rsidRPr="00886118">
        <w:rPr>
          <w:rFonts w:ascii="Times New Roman" w:hAnsi="Times New Roman" w:cs="Times New Roman"/>
          <w:b/>
          <w:sz w:val="26"/>
          <w:szCs w:val="26"/>
        </w:rPr>
        <w:t>Marie, m</w:t>
      </w:r>
      <w:r w:rsidR="00027E4C" w:rsidRPr="00886118">
        <w:rPr>
          <w:rFonts w:ascii="Times New Roman" w:hAnsi="Times New Roman" w:cs="Times New Roman"/>
          <w:b/>
          <w:sz w:val="26"/>
          <w:szCs w:val="26"/>
        </w:rPr>
        <w:t>atka Ježíše Krista</w:t>
      </w:r>
      <w:r w:rsidRPr="00886118">
        <w:rPr>
          <w:rFonts w:ascii="Times New Roman" w:hAnsi="Times New Roman" w:cs="Times New Roman"/>
          <w:b/>
          <w:sz w:val="26"/>
          <w:szCs w:val="26"/>
        </w:rPr>
        <w:t>,</w:t>
      </w:r>
      <w:r w:rsidR="00027E4C" w:rsidRPr="00886118">
        <w:rPr>
          <w:rFonts w:ascii="Times New Roman" w:hAnsi="Times New Roman" w:cs="Times New Roman"/>
          <w:b/>
          <w:sz w:val="26"/>
          <w:szCs w:val="26"/>
        </w:rPr>
        <w:t xml:space="preserve"> v biblickém svědectví, tradici a naší víře</w:t>
      </w:r>
    </w:p>
    <w:p w:rsidR="00E13433" w:rsidRDefault="00E13433" w:rsidP="000B6E16">
      <w:pPr>
        <w:spacing w:after="0" w:line="240" w:lineRule="auto"/>
        <w:ind w:left="57" w:right="57"/>
        <w:jc w:val="both"/>
        <w:rPr>
          <w:rFonts w:ascii="Times New Roman" w:hAnsi="Times New Roman" w:cs="Times New Roman"/>
          <w:i/>
          <w:sz w:val="26"/>
          <w:szCs w:val="26"/>
        </w:rPr>
      </w:pPr>
    </w:p>
    <w:p w:rsidR="00A1566C" w:rsidRDefault="00027E4C" w:rsidP="000B6E16">
      <w:pPr>
        <w:spacing w:after="0" w:line="240" w:lineRule="auto"/>
        <w:ind w:left="57" w:right="57"/>
        <w:jc w:val="both"/>
        <w:rPr>
          <w:rFonts w:ascii="Times New Roman" w:hAnsi="Times New Roman" w:cs="Times New Roman"/>
          <w:i/>
          <w:sz w:val="26"/>
          <w:szCs w:val="26"/>
        </w:rPr>
      </w:pPr>
      <w:r w:rsidRPr="00886118">
        <w:rPr>
          <w:rFonts w:ascii="Times New Roman" w:hAnsi="Times New Roman" w:cs="Times New Roman"/>
          <w:i/>
          <w:sz w:val="26"/>
          <w:szCs w:val="26"/>
        </w:rPr>
        <w:t xml:space="preserve">Biblicko-pastorální text připravený </w:t>
      </w:r>
      <w:r w:rsidR="00D11FEA" w:rsidRPr="00886118">
        <w:rPr>
          <w:rFonts w:ascii="Times New Roman" w:hAnsi="Times New Roman" w:cs="Times New Roman"/>
          <w:i/>
          <w:sz w:val="26"/>
          <w:szCs w:val="26"/>
        </w:rPr>
        <w:t>věroučnou komisi</w:t>
      </w:r>
    </w:p>
    <w:p w:rsidR="00886118" w:rsidRPr="00886118" w:rsidRDefault="00886118" w:rsidP="000B6E16">
      <w:pPr>
        <w:spacing w:after="0" w:line="240" w:lineRule="auto"/>
        <w:ind w:left="57" w:right="57"/>
        <w:jc w:val="both"/>
        <w:rPr>
          <w:rFonts w:ascii="Times New Roman" w:hAnsi="Times New Roman" w:cs="Times New Roman"/>
          <w:i/>
          <w:sz w:val="26"/>
          <w:szCs w:val="26"/>
        </w:rPr>
      </w:pPr>
      <w:r>
        <w:rPr>
          <w:rFonts w:ascii="Times New Roman" w:hAnsi="Times New Roman" w:cs="Times New Roman"/>
          <w:i/>
          <w:sz w:val="26"/>
          <w:szCs w:val="26"/>
        </w:rPr>
        <w:t>Církve československé husit</w:t>
      </w:r>
      <w:r w:rsidR="00E542DF">
        <w:rPr>
          <w:rFonts w:ascii="Times New Roman" w:hAnsi="Times New Roman" w:cs="Times New Roman"/>
          <w:i/>
          <w:sz w:val="26"/>
          <w:szCs w:val="26"/>
        </w:rPr>
        <w:t>s</w:t>
      </w:r>
      <w:r>
        <w:rPr>
          <w:rFonts w:ascii="Times New Roman" w:hAnsi="Times New Roman" w:cs="Times New Roman"/>
          <w:i/>
          <w:sz w:val="26"/>
          <w:szCs w:val="26"/>
        </w:rPr>
        <w:t>ké</w:t>
      </w:r>
    </w:p>
    <w:p w:rsidR="00EB100C" w:rsidRPr="00886118" w:rsidRDefault="00EB100C" w:rsidP="000B6E16">
      <w:pPr>
        <w:spacing w:after="0" w:line="240" w:lineRule="auto"/>
        <w:ind w:left="57" w:right="57"/>
        <w:jc w:val="both"/>
        <w:rPr>
          <w:rFonts w:ascii="Times New Roman" w:hAnsi="Times New Roman" w:cs="Times New Roman"/>
          <w:sz w:val="26"/>
          <w:szCs w:val="26"/>
        </w:rPr>
      </w:pPr>
    </w:p>
    <w:p w:rsidR="00D34B38" w:rsidRPr="00886118" w:rsidRDefault="00D34B38" w:rsidP="000B6E16">
      <w:pPr>
        <w:spacing w:after="0" w:line="240" w:lineRule="auto"/>
        <w:ind w:left="57" w:right="57"/>
        <w:jc w:val="both"/>
        <w:rPr>
          <w:rFonts w:ascii="Times New Roman" w:hAnsi="Times New Roman" w:cs="Times New Roman"/>
          <w:b/>
          <w:i/>
          <w:sz w:val="26"/>
          <w:szCs w:val="26"/>
        </w:rPr>
      </w:pPr>
    </w:p>
    <w:p w:rsidR="00EB100C" w:rsidRPr="00886118" w:rsidRDefault="00D14BD0" w:rsidP="000B6E16">
      <w:pPr>
        <w:spacing w:after="0" w:line="240" w:lineRule="auto"/>
        <w:ind w:left="57" w:right="57"/>
        <w:jc w:val="both"/>
        <w:rPr>
          <w:rFonts w:ascii="Times New Roman" w:hAnsi="Times New Roman" w:cs="Times New Roman"/>
          <w:b/>
          <w:i/>
          <w:sz w:val="26"/>
          <w:szCs w:val="26"/>
        </w:rPr>
      </w:pPr>
      <w:r w:rsidRPr="00886118">
        <w:rPr>
          <w:rFonts w:ascii="Times New Roman" w:hAnsi="Times New Roman" w:cs="Times New Roman"/>
          <w:b/>
          <w:i/>
          <w:sz w:val="26"/>
          <w:szCs w:val="26"/>
        </w:rPr>
        <w:t>I</w:t>
      </w:r>
      <w:r w:rsidR="009246D5" w:rsidRPr="00886118">
        <w:rPr>
          <w:rFonts w:ascii="Times New Roman" w:hAnsi="Times New Roman" w:cs="Times New Roman"/>
          <w:b/>
          <w:i/>
          <w:sz w:val="26"/>
          <w:szCs w:val="26"/>
        </w:rPr>
        <w:t xml:space="preserve">. </w:t>
      </w:r>
      <w:r w:rsidR="00B9393F" w:rsidRPr="00886118">
        <w:rPr>
          <w:rFonts w:ascii="Times New Roman" w:hAnsi="Times New Roman" w:cs="Times New Roman"/>
          <w:b/>
          <w:i/>
          <w:sz w:val="26"/>
          <w:szCs w:val="26"/>
        </w:rPr>
        <w:t>Biblická</w:t>
      </w:r>
      <w:r w:rsidR="009832B0" w:rsidRPr="00886118">
        <w:rPr>
          <w:rFonts w:ascii="Times New Roman" w:hAnsi="Times New Roman" w:cs="Times New Roman"/>
          <w:b/>
          <w:i/>
          <w:sz w:val="26"/>
          <w:szCs w:val="26"/>
        </w:rPr>
        <w:t xml:space="preserve"> svědectví </w:t>
      </w:r>
      <w:r w:rsidR="009B1874" w:rsidRPr="00886118">
        <w:rPr>
          <w:rFonts w:ascii="Times New Roman" w:hAnsi="Times New Roman" w:cs="Times New Roman"/>
          <w:b/>
          <w:i/>
          <w:sz w:val="26"/>
          <w:szCs w:val="26"/>
        </w:rPr>
        <w:t xml:space="preserve">o Marii </w:t>
      </w:r>
      <w:r w:rsidR="00B9393F" w:rsidRPr="00886118">
        <w:rPr>
          <w:rFonts w:ascii="Times New Roman" w:hAnsi="Times New Roman" w:cs="Times New Roman"/>
          <w:b/>
          <w:i/>
          <w:sz w:val="26"/>
          <w:szCs w:val="26"/>
        </w:rPr>
        <w:t>(způsoby pojmenování Marie)</w:t>
      </w:r>
    </w:p>
    <w:p w:rsidR="009B1874" w:rsidRPr="00886118" w:rsidRDefault="009B1874" w:rsidP="000B6E16">
      <w:pPr>
        <w:spacing w:after="0" w:line="240" w:lineRule="auto"/>
        <w:ind w:left="57" w:right="57"/>
        <w:jc w:val="both"/>
        <w:rPr>
          <w:rFonts w:ascii="Times New Roman" w:hAnsi="Times New Roman" w:cs="Times New Roman"/>
          <w:b/>
          <w:i/>
          <w:sz w:val="26"/>
          <w:szCs w:val="26"/>
        </w:rPr>
      </w:pPr>
    </w:p>
    <w:p w:rsidR="00B9393F" w:rsidRPr="00886118" w:rsidRDefault="009B1874" w:rsidP="000B6E16">
      <w:pPr>
        <w:spacing w:after="0" w:line="240" w:lineRule="auto"/>
        <w:ind w:left="57" w:right="57"/>
        <w:jc w:val="both"/>
        <w:rPr>
          <w:rFonts w:ascii="Times New Roman" w:hAnsi="Times New Roman" w:cs="Times New Roman"/>
          <w:sz w:val="26"/>
          <w:szCs w:val="26"/>
        </w:rPr>
      </w:pPr>
      <w:r w:rsidRPr="00886118">
        <w:rPr>
          <w:rFonts w:ascii="Times New Roman" w:hAnsi="Times New Roman" w:cs="Times New Roman"/>
          <w:sz w:val="26"/>
          <w:szCs w:val="26"/>
        </w:rPr>
        <w:t>Výchozím pramenem</w:t>
      </w:r>
      <w:r w:rsidR="00164147" w:rsidRPr="00886118">
        <w:rPr>
          <w:rFonts w:ascii="Times New Roman" w:hAnsi="Times New Roman" w:cs="Times New Roman"/>
          <w:sz w:val="26"/>
          <w:szCs w:val="26"/>
        </w:rPr>
        <w:t xml:space="preserve"> svědectví o Marii</w:t>
      </w:r>
      <w:r w:rsidR="00A1566C" w:rsidRPr="00886118">
        <w:rPr>
          <w:rFonts w:ascii="Times New Roman" w:hAnsi="Times New Roman" w:cs="Times New Roman"/>
          <w:sz w:val="26"/>
          <w:szCs w:val="26"/>
        </w:rPr>
        <w:t xml:space="preserve"> </w:t>
      </w:r>
      <w:r w:rsidRPr="00886118">
        <w:rPr>
          <w:rFonts w:ascii="Times New Roman" w:hAnsi="Times New Roman" w:cs="Times New Roman"/>
          <w:sz w:val="26"/>
          <w:szCs w:val="26"/>
        </w:rPr>
        <w:t>je Boží zjevení v dějinách spásy,</w:t>
      </w:r>
      <w:r w:rsidR="00A1566C" w:rsidRPr="00886118">
        <w:rPr>
          <w:rFonts w:ascii="Times New Roman" w:hAnsi="Times New Roman" w:cs="Times New Roman"/>
          <w:sz w:val="26"/>
          <w:szCs w:val="26"/>
        </w:rPr>
        <w:t xml:space="preserve"> </w:t>
      </w:r>
      <w:r w:rsidRPr="00886118">
        <w:rPr>
          <w:rFonts w:ascii="Times New Roman" w:hAnsi="Times New Roman" w:cs="Times New Roman"/>
          <w:sz w:val="26"/>
          <w:szCs w:val="26"/>
        </w:rPr>
        <w:t xml:space="preserve">zachované v Písmu Nového a Starého </w:t>
      </w:r>
      <w:r w:rsidR="00A1566C" w:rsidRPr="00886118">
        <w:rPr>
          <w:rFonts w:ascii="Times New Roman" w:hAnsi="Times New Roman" w:cs="Times New Roman"/>
          <w:sz w:val="26"/>
          <w:szCs w:val="26"/>
        </w:rPr>
        <w:t>z</w:t>
      </w:r>
      <w:r w:rsidRPr="00886118">
        <w:rPr>
          <w:rFonts w:ascii="Times New Roman" w:hAnsi="Times New Roman" w:cs="Times New Roman"/>
          <w:sz w:val="26"/>
          <w:szCs w:val="26"/>
        </w:rPr>
        <w:t>ákona.</w:t>
      </w:r>
      <w:r w:rsidR="00EC50EC" w:rsidRPr="00886118">
        <w:rPr>
          <w:rFonts w:ascii="Times New Roman" w:hAnsi="Times New Roman" w:cs="Times New Roman"/>
          <w:sz w:val="26"/>
          <w:szCs w:val="26"/>
        </w:rPr>
        <w:t xml:space="preserve"> Nelze opominout ani úctu k Marii uchovávanou v</w:t>
      </w:r>
      <w:r w:rsidR="00CA6863" w:rsidRPr="00886118">
        <w:rPr>
          <w:rFonts w:ascii="Times New Roman" w:hAnsi="Times New Roman" w:cs="Times New Roman"/>
          <w:sz w:val="26"/>
          <w:szCs w:val="26"/>
        </w:rPr>
        <w:t xml:space="preserve"> křesťanské </w:t>
      </w:r>
      <w:r w:rsidR="00EC50EC" w:rsidRPr="00886118">
        <w:rPr>
          <w:rFonts w:ascii="Times New Roman" w:hAnsi="Times New Roman" w:cs="Times New Roman"/>
          <w:sz w:val="26"/>
          <w:szCs w:val="26"/>
        </w:rPr>
        <w:t>tradici, která je vymezen</w:t>
      </w:r>
      <w:r w:rsidR="001258E8">
        <w:rPr>
          <w:rFonts w:ascii="Times New Roman" w:hAnsi="Times New Roman" w:cs="Times New Roman"/>
          <w:sz w:val="26"/>
          <w:szCs w:val="26"/>
        </w:rPr>
        <w:t>a</w:t>
      </w:r>
      <w:r w:rsidR="00EC50EC" w:rsidRPr="00886118">
        <w:rPr>
          <w:rFonts w:ascii="Times New Roman" w:hAnsi="Times New Roman" w:cs="Times New Roman"/>
          <w:sz w:val="26"/>
          <w:szCs w:val="26"/>
        </w:rPr>
        <w:t xml:space="preserve"> naším teologickým porozuměním a interpretací. </w:t>
      </w:r>
    </w:p>
    <w:p w:rsidR="00EC50EC" w:rsidRPr="00886118" w:rsidRDefault="00EC50EC" w:rsidP="000B6E16">
      <w:pPr>
        <w:spacing w:after="0" w:line="240" w:lineRule="auto"/>
        <w:ind w:left="57" w:right="57"/>
        <w:jc w:val="both"/>
        <w:rPr>
          <w:rFonts w:ascii="Times New Roman" w:hAnsi="Times New Roman" w:cs="Times New Roman"/>
          <w:sz w:val="26"/>
          <w:szCs w:val="26"/>
        </w:rPr>
      </w:pPr>
    </w:p>
    <w:p w:rsidR="00B9393F" w:rsidRPr="00886118" w:rsidRDefault="00D14BD0" w:rsidP="000B6E16">
      <w:pPr>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 xml:space="preserve">1. </w:t>
      </w:r>
      <w:r w:rsidR="00B9393F" w:rsidRPr="00886118">
        <w:rPr>
          <w:rFonts w:ascii="Times New Roman" w:hAnsi="Times New Roman" w:cs="Times New Roman"/>
          <w:i/>
          <w:iCs/>
          <w:sz w:val="26"/>
          <w:szCs w:val="26"/>
        </w:rPr>
        <w:t>M</w:t>
      </w:r>
      <w:r w:rsidR="00AC3958" w:rsidRPr="00886118">
        <w:rPr>
          <w:rFonts w:ascii="Times New Roman" w:hAnsi="Times New Roman" w:cs="Times New Roman"/>
          <w:i/>
          <w:iCs/>
          <w:sz w:val="26"/>
          <w:szCs w:val="26"/>
        </w:rPr>
        <w:t>arie jako</w:t>
      </w:r>
      <w:r w:rsidR="00B9393F" w:rsidRPr="00886118">
        <w:rPr>
          <w:rFonts w:ascii="Times New Roman" w:hAnsi="Times New Roman" w:cs="Times New Roman"/>
          <w:i/>
          <w:iCs/>
          <w:sz w:val="26"/>
          <w:szCs w:val="26"/>
        </w:rPr>
        <w:t xml:space="preserve"> m</w:t>
      </w:r>
      <w:r w:rsidR="00AC3958" w:rsidRPr="00886118">
        <w:rPr>
          <w:rFonts w:ascii="Times New Roman" w:hAnsi="Times New Roman" w:cs="Times New Roman"/>
          <w:i/>
          <w:iCs/>
          <w:sz w:val="26"/>
          <w:szCs w:val="26"/>
        </w:rPr>
        <w:t>ladá dívka</w:t>
      </w:r>
      <w:r w:rsidR="00B9393F" w:rsidRPr="00886118">
        <w:rPr>
          <w:rFonts w:ascii="Times New Roman" w:hAnsi="Times New Roman" w:cs="Times New Roman"/>
          <w:i/>
          <w:iCs/>
          <w:sz w:val="26"/>
          <w:szCs w:val="26"/>
        </w:rPr>
        <w:t xml:space="preserve"> </w:t>
      </w:r>
      <w:r w:rsidR="00AC3958" w:rsidRPr="00886118">
        <w:rPr>
          <w:rFonts w:ascii="Times New Roman" w:hAnsi="Times New Roman" w:cs="Times New Roman"/>
          <w:i/>
          <w:iCs/>
          <w:sz w:val="26"/>
          <w:szCs w:val="26"/>
        </w:rPr>
        <w:t>(</w:t>
      </w:r>
      <w:r w:rsidR="00B9393F" w:rsidRPr="00886118">
        <w:rPr>
          <w:rFonts w:ascii="Times New Roman" w:hAnsi="Times New Roman" w:cs="Times New Roman"/>
          <w:i/>
          <w:iCs/>
          <w:sz w:val="26"/>
          <w:szCs w:val="26"/>
        </w:rPr>
        <w:t>panna</w:t>
      </w:r>
      <w:r w:rsidR="00AC3958" w:rsidRPr="00886118">
        <w:rPr>
          <w:rFonts w:ascii="Times New Roman" w:hAnsi="Times New Roman" w:cs="Times New Roman"/>
          <w:i/>
          <w:iCs/>
          <w:sz w:val="26"/>
          <w:szCs w:val="26"/>
        </w:rPr>
        <w:t>)</w:t>
      </w:r>
    </w:p>
    <w:p w:rsidR="009B1874" w:rsidRPr="00886118" w:rsidRDefault="00B9393F" w:rsidP="000B6E16">
      <w:pPr>
        <w:spacing w:after="0" w:line="240" w:lineRule="auto"/>
        <w:ind w:left="57" w:right="57"/>
        <w:jc w:val="both"/>
        <w:rPr>
          <w:rFonts w:ascii="Times New Roman" w:hAnsi="Times New Roman" w:cs="Times New Roman"/>
          <w:sz w:val="26"/>
          <w:szCs w:val="26"/>
        </w:rPr>
      </w:pPr>
      <w:r w:rsidRPr="00886118">
        <w:rPr>
          <w:rFonts w:ascii="Times New Roman" w:hAnsi="Times New Roman" w:cs="Times New Roman"/>
          <w:sz w:val="26"/>
          <w:szCs w:val="26"/>
        </w:rPr>
        <w:t>Marie d</w:t>
      </w:r>
      <w:r w:rsidR="009B1874" w:rsidRPr="00886118">
        <w:rPr>
          <w:rFonts w:ascii="Times New Roman" w:hAnsi="Times New Roman" w:cs="Times New Roman"/>
          <w:sz w:val="26"/>
          <w:szCs w:val="26"/>
        </w:rPr>
        <w:t>o dějin spásy vstupuje</w:t>
      </w:r>
      <w:r w:rsidRPr="00886118">
        <w:rPr>
          <w:rFonts w:ascii="Times New Roman" w:hAnsi="Times New Roman" w:cs="Times New Roman"/>
          <w:sz w:val="26"/>
          <w:szCs w:val="26"/>
        </w:rPr>
        <w:t xml:space="preserve"> jakožto mladá dívka (panna) příběhem zvěstování</w:t>
      </w:r>
      <w:r w:rsidR="009B1874" w:rsidRPr="00886118">
        <w:rPr>
          <w:rFonts w:ascii="Times New Roman" w:hAnsi="Times New Roman" w:cs="Times New Roman"/>
          <w:sz w:val="26"/>
          <w:szCs w:val="26"/>
        </w:rPr>
        <w:t xml:space="preserve"> </w:t>
      </w:r>
      <w:r w:rsidRPr="00886118">
        <w:rPr>
          <w:rFonts w:ascii="Times New Roman" w:hAnsi="Times New Roman" w:cs="Times New Roman"/>
          <w:sz w:val="26"/>
          <w:szCs w:val="26"/>
        </w:rPr>
        <w:t>anděla o početí Ježíše Krista z Ducha svatého, jak je dosvědčeno v Matoušově a Lukášově evangeliu</w:t>
      </w:r>
      <w:r w:rsidR="00A1566C" w:rsidRPr="00886118">
        <w:rPr>
          <w:rFonts w:ascii="Times New Roman" w:hAnsi="Times New Roman" w:cs="Times New Roman"/>
          <w:sz w:val="26"/>
          <w:szCs w:val="26"/>
        </w:rPr>
        <w:t xml:space="preserve"> </w:t>
      </w:r>
      <w:r w:rsidRPr="00886118">
        <w:rPr>
          <w:rFonts w:ascii="Times New Roman" w:hAnsi="Times New Roman" w:cs="Times New Roman"/>
          <w:sz w:val="26"/>
          <w:szCs w:val="26"/>
        </w:rPr>
        <w:t>(</w:t>
      </w:r>
      <w:proofErr w:type="spellStart"/>
      <w:r w:rsidRPr="00886118">
        <w:rPr>
          <w:rFonts w:ascii="Times New Roman" w:hAnsi="Times New Roman" w:cs="Times New Roman"/>
          <w:sz w:val="26"/>
          <w:szCs w:val="26"/>
        </w:rPr>
        <w:t>Mt</w:t>
      </w:r>
      <w:proofErr w:type="spellEnd"/>
      <w:r w:rsidRPr="00886118">
        <w:rPr>
          <w:rFonts w:ascii="Times New Roman" w:hAnsi="Times New Roman" w:cs="Times New Roman"/>
          <w:sz w:val="26"/>
          <w:szCs w:val="26"/>
        </w:rPr>
        <w:t xml:space="preserve"> 1,18.20-23; L 1,26-35). </w:t>
      </w:r>
      <w:r w:rsidRPr="00886118">
        <w:rPr>
          <w:rFonts w:ascii="Times New Roman" w:hAnsi="Times New Roman" w:cs="Times New Roman"/>
          <w:i/>
          <w:sz w:val="26"/>
          <w:szCs w:val="26"/>
        </w:rPr>
        <w:t>„‚Hle, panna počne a porodí syna a dají mu jméno Immanuel,‘ to jest přeloženo ‚Bůh s námi‘</w:t>
      </w:r>
      <w:r w:rsidR="00CA6863" w:rsidRPr="00886118">
        <w:rPr>
          <w:rFonts w:ascii="Times New Roman" w:hAnsi="Times New Roman" w:cs="Times New Roman"/>
          <w:i/>
          <w:sz w:val="26"/>
          <w:szCs w:val="26"/>
        </w:rPr>
        <w:t>“</w:t>
      </w:r>
      <w:r w:rsidR="009E52DD" w:rsidRPr="00886118">
        <w:rPr>
          <w:rFonts w:ascii="Times New Roman" w:hAnsi="Times New Roman" w:cs="Times New Roman"/>
          <w:i/>
          <w:sz w:val="26"/>
          <w:szCs w:val="26"/>
        </w:rPr>
        <w:t xml:space="preserve"> </w:t>
      </w:r>
      <w:r w:rsidRPr="00886118">
        <w:rPr>
          <w:rFonts w:ascii="Times New Roman" w:hAnsi="Times New Roman" w:cs="Times New Roman"/>
          <w:sz w:val="26"/>
          <w:szCs w:val="26"/>
        </w:rPr>
        <w:t>(</w:t>
      </w:r>
      <w:proofErr w:type="spellStart"/>
      <w:r w:rsidRPr="00886118">
        <w:rPr>
          <w:rFonts w:ascii="Times New Roman" w:hAnsi="Times New Roman" w:cs="Times New Roman"/>
          <w:sz w:val="26"/>
          <w:szCs w:val="26"/>
        </w:rPr>
        <w:t>Mt</w:t>
      </w:r>
      <w:proofErr w:type="spellEnd"/>
      <w:r w:rsidRPr="00886118">
        <w:rPr>
          <w:rFonts w:ascii="Times New Roman" w:hAnsi="Times New Roman" w:cs="Times New Roman"/>
          <w:sz w:val="26"/>
          <w:szCs w:val="26"/>
        </w:rPr>
        <w:t xml:space="preserve"> 1,23</w:t>
      </w:r>
      <w:r w:rsidR="00BD5A6A">
        <w:rPr>
          <w:rFonts w:ascii="Times New Roman" w:hAnsi="Times New Roman" w:cs="Times New Roman"/>
          <w:sz w:val="26"/>
          <w:szCs w:val="26"/>
        </w:rPr>
        <w:t xml:space="preserve">; </w:t>
      </w:r>
      <w:proofErr w:type="spellStart"/>
      <w:r w:rsidR="00BD5A6A">
        <w:rPr>
          <w:rFonts w:ascii="Times New Roman" w:hAnsi="Times New Roman" w:cs="Times New Roman"/>
          <w:sz w:val="26"/>
          <w:szCs w:val="26"/>
        </w:rPr>
        <w:t>Iz</w:t>
      </w:r>
      <w:proofErr w:type="spellEnd"/>
      <w:r w:rsidR="00BD5A6A">
        <w:rPr>
          <w:rFonts w:ascii="Times New Roman" w:hAnsi="Times New Roman" w:cs="Times New Roman"/>
          <w:sz w:val="26"/>
          <w:szCs w:val="26"/>
        </w:rPr>
        <w:t xml:space="preserve"> 7,14</w:t>
      </w:r>
      <w:r w:rsidRPr="00886118">
        <w:rPr>
          <w:rFonts w:ascii="Times New Roman" w:hAnsi="Times New Roman" w:cs="Times New Roman"/>
          <w:sz w:val="26"/>
          <w:szCs w:val="26"/>
        </w:rPr>
        <w:t>)</w:t>
      </w:r>
      <w:r w:rsidR="00CA6863" w:rsidRPr="00886118">
        <w:rPr>
          <w:rFonts w:ascii="Times New Roman" w:hAnsi="Times New Roman" w:cs="Times New Roman"/>
          <w:sz w:val="26"/>
          <w:szCs w:val="26"/>
        </w:rPr>
        <w:t>.</w:t>
      </w:r>
      <w:r w:rsidRPr="00886118">
        <w:rPr>
          <w:rFonts w:ascii="Times New Roman" w:hAnsi="Times New Roman" w:cs="Times New Roman"/>
          <w:sz w:val="26"/>
          <w:szCs w:val="26"/>
        </w:rPr>
        <w:t xml:space="preserve"> </w:t>
      </w:r>
      <w:r w:rsidR="00A1566C" w:rsidRPr="00886118">
        <w:rPr>
          <w:rFonts w:ascii="Times New Roman" w:hAnsi="Times New Roman" w:cs="Times New Roman"/>
          <w:sz w:val="26"/>
          <w:szCs w:val="26"/>
        </w:rPr>
        <w:t xml:space="preserve">Marie má v dějinách spásy </w:t>
      </w:r>
      <w:r w:rsidR="002C6BA7" w:rsidRPr="00886118">
        <w:rPr>
          <w:rFonts w:ascii="Times New Roman" w:hAnsi="Times New Roman" w:cs="Times New Roman"/>
          <w:sz w:val="26"/>
          <w:szCs w:val="26"/>
        </w:rPr>
        <w:t xml:space="preserve">své </w:t>
      </w:r>
      <w:r w:rsidR="00A1566C" w:rsidRPr="00886118">
        <w:rPr>
          <w:rFonts w:ascii="Times New Roman" w:hAnsi="Times New Roman" w:cs="Times New Roman"/>
          <w:sz w:val="26"/>
          <w:szCs w:val="26"/>
        </w:rPr>
        <w:t>jedin</w:t>
      </w:r>
      <w:r w:rsidR="00CA6863" w:rsidRPr="00886118">
        <w:rPr>
          <w:rFonts w:ascii="Times New Roman" w:hAnsi="Times New Roman" w:cs="Times New Roman"/>
          <w:sz w:val="26"/>
          <w:szCs w:val="26"/>
        </w:rPr>
        <w:t xml:space="preserve">ečné místo jako matka </w:t>
      </w:r>
      <w:r w:rsidR="00A1566C" w:rsidRPr="00886118">
        <w:rPr>
          <w:rFonts w:ascii="Times New Roman" w:hAnsi="Times New Roman" w:cs="Times New Roman"/>
          <w:sz w:val="26"/>
          <w:szCs w:val="26"/>
        </w:rPr>
        <w:t>Ježíše Krista</w:t>
      </w:r>
      <w:r w:rsidR="00CA6863" w:rsidRPr="00886118">
        <w:rPr>
          <w:rFonts w:ascii="Times New Roman" w:hAnsi="Times New Roman" w:cs="Times New Roman"/>
          <w:sz w:val="26"/>
          <w:szCs w:val="26"/>
        </w:rPr>
        <w:t xml:space="preserve"> – Spasitele a Mesiáše</w:t>
      </w:r>
      <w:r w:rsidR="00A1566C" w:rsidRPr="00886118">
        <w:rPr>
          <w:rFonts w:ascii="Times New Roman" w:hAnsi="Times New Roman" w:cs="Times New Roman"/>
          <w:sz w:val="26"/>
          <w:szCs w:val="26"/>
        </w:rPr>
        <w:t>.</w:t>
      </w:r>
    </w:p>
    <w:p w:rsidR="009832B0" w:rsidRPr="00886118" w:rsidRDefault="009832B0" w:rsidP="000B6E16">
      <w:pPr>
        <w:spacing w:after="0" w:line="240" w:lineRule="auto"/>
        <w:ind w:left="57" w:right="57"/>
        <w:jc w:val="both"/>
        <w:rPr>
          <w:rFonts w:ascii="Times New Roman" w:hAnsi="Times New Roman" w:cs="Times New Roman"/>
          <w:sz w:val="26"/>
          <w:szCs w:val="26"/>
        </w:rPr>
      </w:pPr>
    </w:p>
    <w:p w:rsidR="00B9393F" w:rsidRPr="00886118" w:rsidRDefault="00D14BD0" w:rsidP="000B6E16">
      <w:pPr>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 xml:space="preserve">2. </w:t>
      </w:r>
      <w:r w:rsidR="00B62694" w:rsidRPr="00886118">
        <w:rPr>
          <w:rFonts w:ascii="Times New Roman" w:hAnsi="Times New Roman" w:cs="Times New Roman"/>
          <w:i/>
          <w:iCs/>
          <w:sz w:val="26"/>
          <w:szCs w:val="26"/>
        </w:rPr>
        <w:t>Marie jako</w:t>
      </w:r>
      <w:r w:rsidR="00B9393F" w:rsidRPr="00886118">
        <w:rPr>
          <w:rFonts w:ascii="Times New Roman" w:hAnsi="Times New Roman" w:cs="Times New Roman"/>
          <w:i/>
          <w:iCs/>
          <w:sz w:val="26"/>
          <w:szCs w:val="26"/>
        </w:rPr>
        <w:t xml:space="preserve"> žena</w:t>
      </w:r>
    </w:p>
    <w:p w:rsidR="009A0A06" w:rsidRPr="00886118" w:rsidRDefault="00B9393F" w:rsidP="000B6E16">
      <w:pPr>
        <w:spacing w:after="0" w:line="240" w:lineRule="auto"/>
        <w:ind w:left="57" w:right="57"/>
        <w:jc w:val="both"/>
        <w:rPr>
          <w:rFonts w:ascii="Times New Roman" w:hAnsi="Times New Roman" w:cs="Times New Roman"/>
          <w:sz w:val="26"/>
          <w:szCs w:val="26"/>
        </w:rPr>
      </w:pPr>
      <w:r w:rsidRPr="00886118">
        <w:rPr>
          <w:rFonts w:ascii="Times New Roman" w:eastAsia="Calibri" w:hAnsi="Times New Roman" w:cs="Times New Roman"/>
          <w:sz w:val="26"/>
          <w:szCs w:val="26"/>
        </w:rPr>
        <w:t>V nejstarším novozákonním „mariánském</w:t>
      </w:r>
      <w:r w:rsidR="00EB100C" w:rsidRPr="00886118">
        <w:rPr>
          <w:rFonts w:ascii="Times New Roman" w:eastAsia="Calibri" w:hAnsi="Times New Roman" w:cs="Times New Roman"/>
          <w:sz w:val="26"/>
          <w:szCs w:val="26"/>
        </w:rPr>
        <w:t xml:space="preserve"> text</w:t>
      </w:r>
      <w:r w:rsidRPr="00886118">
        <w:rPr>
          <w:rFonts w:ascii="Times New Roman" w:eastAsia="Calibri" w:hAnsi="Times New Roman" w:cs="Times New Roman"/>
          <w:sz w:val="26"/>
          <w:szCs w:val="26"/>
        </w:rPr>
        <w:t>u</w:t>
      </w:r>
      <w:r w:rsidR="00EB100C" w:rsidRPr="00886118">
        <w:rPr>
          <w:rFonts w:ascii="Times New Roman" w:eastAsia="Calibri" w:hAnsi="Times New Roman" w:cs="Times New Roman"/>
          <w:sz w:val="26"/>
          <w:szCs w:val="26"/>
        </w:rPr>
        <w:t xml:space="preserve">“ je </w:t>
      </w:r>
      <w:r w:rsidRPr="00886118">
        <w:rPr>
          <w:rFonts w:ascii="Times New Roman" w:eastAsia="Calibri" w:hAnsi="Times New Roman" w:cs="Times New Roman"/>
          <w:sz w:val="26"/>
          <w:szCs w:val="26"/>
        </w:rPr>
        <w:t>označena jako „žena“</w:t>
      </w:r>
      <w:r w:rsidR="00B62694" w:rsidRPr="00886118">
        <w:rPr>
          <w:rFonts w:ascii="Times New Roman" w:eastAsia="Calibri" w:hAnsi="Times New Roman" w:cs="Times New Roman"/>
          <w:sz w:val="26"/>
          <w:szCs w:val="26"/>
        </w:rPr>
        <w:t xml:space="preserve">. </w:t>
      </w:r>
      <w:r w:rsidR="00B62694" w:rsidRPr="00886118">
        <w:rPr>
          <w:rFonts w:ascii="Times New Roman" w:hAnsi="Times New Roman" w:cs="Times New Roman"/>
          <w:i/>
          <w:sz w:val="26"/>
          <w:szCs w:val="26"/>
        </w:rPr>
        <w:t>„Když se však naplnil stanovený čas, poslal Bůh svého Syna, narozeného z ženy, podrobeného zákonu, aby vykoupil ty, kteří jsou zákonu podrobeni, t</w:t>
      </w:r>
      <w:r w:rsidR="002419A0" w:rsidRPr="00886118">
        <w:rPr>
          <w:rFonts w:ascii="Times New Roman" w:hAnsi="Times New Roman" w:cs="Times New Roman"/>
          <w:i/>
          <w:sz w:val="26"/>
          <w:szCs w:val="26"/>
        </w:rPr>
        <w:t>ak abychom byli přijati za syny“</w:t>
      </w:r>
      <w:r w:rsidR="00B62694" w:rsidRPr="00886118">
        <w:rPr>
          <w:rFonts w:ascii="Times New Roman" w:hAnsi="Times New Roman" w:cs="Times New Roman"/>
          <w:sz w:val="26"/>
          <w:szCs w:val="26"/>
        </w:rPr>
        <w:t xml:space="preserve"> (</w:t>
      </w:r>
      <w:proofErr w:type="spellStart"/>
      <w:r w:rsidR="00B62694" w:rsidRPr="00886118">
        <w:rPr>
          <w:rFonts w:ascii="Times New Roman" w:eastAsia="Calibri" w:hAnsi="Times New Roman" w:cs="Times New Roman"/>
          <w:sz w:val="26"/>
          <w:szCs w:val="26"/>
        </w:rPr>
        <w:t>Ga</w:t>
      </w:r>
      <w:proofErr w:type="spellEnd"/>
      <w:r w:rsidR="00B62694" w:rsidRPr="00886118">
        <w:rPr>
          <w:rFonts w:ascii="Times New Roman" w:eastAsia="Calibri" w:hAnsi="Times New Roman" w:cs="Times New Roman"/>
          <w:sz w:val="26"/>
          <w:szCs w:val="26"/>
        </w:rPr>
        <w:t> 4,4-7)</w:t>
      </w:r>
      <w:r w:rsidR="002419A0" w:rsidRPr="00886118">
        <w:rPr>
          <w:rFonts w:ascii="Times New Roman" w:hAnsi="Times New Roman" w:cs="Times New Roman"/>
          <w:sz w:val="26"/>
          <w:szCs w:val="26"/>
        </w:rPr>
        <w:t>.</w:t>
      </w:r>
      <w:r w:rsidR="00B62694" w:rsidRPr="00886118">
        <w:rPr>
          <w:rFonts w:ascii="Times New Roman" w:hAnsi="Times New Roman" w:cs="Times New Roman"/>
          <w:sz w:val="26"/>
          <w:szCs w:val="26"/>
        </w:rPr>
        <w:t xml:space="preserve"> </w:t>
      </w:r>
      <w:r w:rsidR="00A1566C" w:rsidRPr="00886118">
        <w:rPr>
          <w:rFonts w:ascii="Times New Roman" w:hAnsi="Times New Roman" w:cs="Times New Roman"/>
          <w:sz w:val="26"/>
          <w:szCs w:val="26"/>
        </w:rPr>
        <w:t xml:space="preserve">Božství Ježíše </w:t>
      </w:r>
      <w:r w:rsidR="002419A0" w:rsidRPr="00886118">
        <w:rPr>
          <w:rFonts w:ascii="Times New Roman" w:hAnsi="Times New Roman" w:cs="Times New Roman"/>
          <w:sz w:val="26"/>
          <w:szCs w:val="26"/>
        </w:rPr>
        <w:t>vyjadřuje t</w:t>
      </w:r>
      <w:r w:rsidR="00A1566C" w:rsidRPr="00886118">
        <w:rPr>
          <w:rFonts w:ascii="Times New Roman" w:hAnsi="Times New Roman" w:cs="Times New Roman"/>
          <w:sz w:val="26"/>
          <w:szCs w:val="26"/>
        </w:rPr>
        <w:t>itul Syn a jeho l</w:t>
      </w:r>
      <w:r w:rsidR="009832B0" w:rsidRPr="00886118">
        <w:rPr>
          <w:rFonts w:ascii="Times New Roman" w:hAnsi="Times New Roman" w:cs="Times New Roman"/>
          <w:sz w:val="26"/>
          <w:szCs w:val="26"/>
        </w:rPr>
        <w:t xml:space="preserve">idství je </w:t>
      </w:r>
      <w:r w:rsidR="008049E3" w:rsidRPr="00886118">
        <w:rPr>
          <w:rFonts w:ascii="Times New Roman" w:hAnsi="Times New Roman" w:cs="Times New Roman"/>
          <w:sz w:val="26"/>
          <w:szCs w:val="26"/>
        </w:rPr>
        <w:t>formulováno</w:t>
      </w:r>
      <w:r w:rsidR="009832B0" w:rsidRPr="00886118">
        <w:rPr>
          <w:rFonts w:ascii="Times New Roman" w:hAnsi="Times New Roman" w:cs="Times New Roman"/>
          <w:sz w:val="26"/>
          <w:szCs w:val="26"/>
        </w:rPr>
        <w:t xml:space="preserve"> Pavlovou výpovědí </w:t>
      </w:r>
      <w:r w:rsidR="009832B0" w:rsidRPr="00886118">
        <w:rPr>
          <w:rFonts w:ascii="Times New Roman" w:hAnsi="Times New Roman" w:cs="Times New Roman"/>
          <w:i/>
          <w:sz w:val="26"/>
          <w:szCs w:val="26"/>
        </w:rPr>
        <w:t>„narozeného z ženy“.</w:t>
      </w:r>
      <w:r w:rsidR="009832B0" w:rsidRPr="00886118">
        <w:rPr>
          <w:rFonts w:ascii="Times New Roman" w:hAnsi="Times New Roman" w:cs="Times New Roman"/>
          <w:sz w:val="26"/>
          <w:szCs w:val="26"/>
        </w:rPr>
        <w:t xml:space="preserve"> </w:t>
      </w:r>
      <w:r w:rsidR="00A1566C" w:rsidRPr="00886118">
        <w:rPr>
          <w:rFonts w:ascii="Times New Roman" w:hAnsi="Times New Roman" w:cs="Times New Roman"/>
          <w:sz w:val="26"/>
          <w:szCs w:val="26"/>
        </w:rPr>
        <w:t xml:space="preserve">Marie </w:t>
      </w:r>
      <w:r w:rsidR="009A0A06" w:rsidRPr="00886118">
        <w:rPr>
          <w:rFonts w:ascii="Times New Roman" w:hAnsi="Times New Roman" w:cs="Times New Roman"/>
          <w:sz w:val="26"/>
          <w:szCs w:val="26"/>
        </w:rPr>
        <w:t xml:space="preserve">je označována </w:t>
      </w:r>
      <w:r w:rsidR="00F336ED" w:rsidRPr="00886118">
        <w:rPr>
          <w:rFonts w:ascii="Times New Roman" w:hAnsi="Times New Roman" w:cs="Times New Roman"/>
          <w:sz w:val="26"/>
          <w:szCs w:val="26"/>
        </w:rPr>
        <w:t xml:space="preserve">jako „žena“ </w:t>
      </w:r>
      <w:r w:rsidR="009A0A06" w:rsidRPr="00886118">
        <w:rPr>
          <w:rFonts w:ascii="Times New Roman" w:hAnsi="Times New Roman" w:cs="Times New Roman"/>
          <w:sz w:val="26"/>
          <w:szCs w:val="26"/>
        </w:rPr>
        <w:t xml:space="preserve">i u </w:t>
      </w:r>
      <w:r w:rsidR="00F336ED" w:rsidRPr="00886118">
        <w:rPr>
          <w:rFonts w:ascii="Times New Roman" w:hAnsi="Times New Roman" w:cs="Times New Roman"/>
          <w:sz w:val="26"/>
          <w:szCs w:val="26"/>
        </w:rPr>
        <w:t xml:space="preserve">evangelisty </w:t>
      </w:r>
      <w:r w:rsidR="009A0A06" w:rsidRPr="00886118">
        <w:rPr>
          <w:rFonts w:ascii="Times New Roman" w:hAnsi="Times New Roman" w:cs="Times New Roman"/>
          <w:sz w:val="26"/>
          <w:szCs w:val="26"/>
        </w:rPr>
        <w:t>Lukáše. J</w:t>
      </w:r>
      <w:r w:rsidR="00A1566C" w:rsidRPr="00886118">
        <w:rPr>
          <w:rFonts w:ascii="Times New Roman" w:hAnsi="Times New Roman" w:cs="Times New Roman"/>
          <w:sz w:val="26"/>
          <w:szCs w:val="26"/>
        </w:rPr>
        <w:t xml:space="preserve">ako matka </w:t>
      </w:r>
      <w:r w:rsidR="00F336ED" w:rsidRPr="00886118">
        <w:rPr>
          <w:rFonts w:ascii="Times New Roman" w:hAnsi="Times New Roman" w:cs="Times New Roman"/>
          <w:sz w:val="26"/>
          <w:szCs w:val="26"/>
        </w:rPr>
        <w:t xml:space="preserve">zaslíbeného </w:t>
      </w:r>
      <w:r w:rsidR="00A1566C" w:rsidRPr="00886118">
        <w:rPr>
          <w:rFonts w:ascii="Times New Roman" w:hAnsi="Times New Roman" w:cs="Times New Roman"/>
          <w:sz w:val="26"/>
          <w:szCs w:val="26"/>
        </w:rPr>
        <w:t xml:space="preserve">Mesiáše a Krále je </w:t>
      </w:r>
      <w:r w:rsidR="009A0A06" w:rsidRPr="00886118">
        <w:rPr>
          <w:rFonts w:ascii="Times New Roman" w:hAnsi="Times New Roman" w:cs="Times New Roman"/>
          <w:i/>
          <w:sz w:val="26"/>
          <w:szCs w:val="26"/>
        </w:rPr>
        <w:t>„</w:t>
      </w:r>
      <w:r w:rsidR="00A1566C" w:rsidRPr="00886118">
        <w:rPr>
          <w:rFonts w:ascii="Times New Roman" w:hAnsi="Times New Roman" w:cs="Times New Roman"/>
          <w:i/>
          <w:sz w:val="26"/>
          <w:szCs w:val="26"/>
        </w:rPr>
        <w:t>požehnaná mezi ženami“</w:t>
      </w:r>
      <w:r w:rsidR="00B62694" w:rsidRPr="00886118">
        <w:rPr>
          <w:rFonts w:ascii="Times New Roman" w:hAnsi="Times New Roman" w:cs="Times New Roman"/>
          <w:sz w:val="26"/>
          <w:szCs w:val="26"/>
        </w:rPr>
        <w:t xml:space="preserve"> </w:t>
      </w:r>
      <w:r w:rsidR="005A3EDF" w:rsidRPr="00886118">
        <w:rPr>
          <w:rFonts w:ascii="Times New Roman" w:hAnsi="Times New Roman" w:cs="Times New Roman"/>
          <w:sz w:val="26"/>
          <w:szCs w:val="26"/>
        </w:rPr>
        <w:t xml:space="preserve">nebo </w:t>
      </w:r>
      <w:r w:rsidR="005A3EDF" w:rsidRPr="00886118">
        <w:rPr>
          <w:rFonts w:ascii="Times New Roman" w:hAnsi="Times New Roman" w:cs="Times New Roman"/>
          <w:i/>
          <w:sz w:val="26"/>
          <w:szCs w:val="26"/>
        </w:rPr>
        <w:t>„nade všechny ženy“</w:t>
      </w:r>
      <w:r w:rsidR="005A3EDF" w:rsidRPr="00886118">
        <w:rPr>
          <w:rFonts w:ascii="Times New Roman" w:hAnsi="Times New Roman" w:cs="Times New Roman"/>
          <w:sz w:val="26"/>
          <w:szCs w:val="26"/>
        </w:rPr>
        <w:t xml:space="preserve"> </w:t>
      </w:r>
      <w:r w:rsidR="00B62694" w:rsidRPr="00886118">
        <w:rPr>
          <w:rFonts w:ascii="Times New Roman" w:hAnsi="Times New Roman" w:cs="Times New Roman"/>
          <w:sz w:val="26"/>
          <w:szCs w:val="26"/>
        </w:rPr>
        <w:t>(L 1,42)</w:t>
      </w:r>
      <w:r w:rsidR="005A3EDF" w:rsidRPr="00886118">
        <w:rPr>
          <w:rFonts w:ascii="Times New Roman" w:hAnsi="Times New Roman" w:cs="Times New Roman"/>
          <w:sz w:val="26"/>
          <w:szCs w:val="26"/>
        </w:rPr>
        <w:t>.</w:t>
      </w:r>
      <w:r w:rsidR="005A3EDF" w:rsidRPr="00886118">
        <w:rPr>
          <w:rStyle w:val="Znakapoznpodarou"/>
          <w:rFonts w:ascii="Times New Roman" w:hAnsi="Times New Roman" w:cs="Times New Roman"/>
          <w:sz w:val="26"/>
          <w:szCs w:val="26"/>
        </w:rPr>
        <w:footnoteReference w:id="1"/>
      </w:r>
      <w:r w:rsidR="00A1566C" w:rsidRPr="00886118">
        <w:rPr>
          <w:rFonts w:ascii="Times New Roman" w:hAnsi="Times New Roman" w:cs="Times New Roman"/>
          <w:sz w:val="26"/>
          <w:szCs w:val="26"/>
        </w:rPr>
        <w:t xml:space="preserve">  </w:t>
      </w:r>
    </w:p>
    <w:p w:rsidR="00EF453A" w:rsidRPr="00886118" w:rsidRDefault="00EF453A" w:rsidP="000B6E16">
      <w:pPr>
        <w:spacing w:after="0" w:line="240" w:lineRule="auto"/>
        <w:ind w:left="57" w:right="57"/>
        <w:jc w:val="both"/>
        <w:rPr>
          <w:rFonts w:ascii="Times New Roman" w:eastAsia="Calibri" w:hAnsi="Times New Roman" w:cs="Times New Roman"/>
          <w:sz w:val="26"/>
          <w:szCs w:val="26"/>
        </w:rPr>
      </w:pPr>
    </w:p>
    <w:p w:rsidR="00EF453A" w:rsidRPr="00886118" w:rsidRDefault="00D14BD0" w:rsidP="000B6E16">
      <w:pPr>
        <w:spacing w:after="0" w:line="240" w:lineRule="auto"/>
        <w:ind w:left="57"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t xml:space="preserve">3. </w:t>
      </w:r>
      <w:r w:rsidR="00EF453A" w:rsidRPr="00886118">
        <w:rPr>
          <w:rFonts w:ascii="Times New Roman" w:eastAsia="Calibri" w:hAnsi="Times New Roman" w:cs="Times New Roman"/>
          <w:i/>
          <w:iCs/>
          <w:sz w:val="26"/>
          <w:szCs w:val="26"/>
        </w:rPr>
        <w:t>Marie jako služebnice</w:t>
      </w:r>
    </w:p>
    <w:p w:rsidR="00EF453A" w:rsidRPr="00886118" w:rsidRDefault="00EF453A" w:rsidP="000B6E16">
      <w:pPr>
        <w:spacing w:after="0" w:line="240" w:lineRule="auto"/>
        <w:ind w:left="57" w:right="57"/>
        <w:jc w:val="both"/>
        <w:rPr>
          <w:rFonts w:ascii="Times New Roman" w:hAnsi="Times New Roman" w:cs="Times New Roman"/>
          <w:sz w:val="26"/>
          <w:szCs w:val="26"/>
        </w:rPr>
      </w:pPr>
      <w:r w:rsidRPr="00886118">
        <w:rPr>
          <w:rFonts w:ascii="Times New Roman" w:hAnsi="Times New Roman" w:cs="Times New Roman"/>
          <w:sz w:val="26"/>
          <w:szCs w:val="26"/>
        </w:rPr>
        <w:t>Zbožnost a teologie Mariiny písně (Magnificat) (</w:t>
      </w:r>
      <w:r w:rsidRPr="00886118">
        <w:rPr>
          <w:rFonts w:ascii="Times New Roman" w:eastAsia="Calibri" w:hAnsi="Times New Roman" w:cs="Times New Roman"/>
          <w:sz w:val="26"/>
          <w:szCs w:val="26"/>
        </w:rPr>
        <w:t>L 1,46-55)</w:t>
      </w:r>
      <w:r w:rsidRPr="00886118">
        <w:rPr>
          <w:rFonts w:ascii="Times New Roman" w:hAnsi="Times New Roman" w:cs="Times New Roman"/>
          <w:sz w:val="26"/>
          <w:szCs w:val="26"/>
        </w:rPr>
        <w:t xml:space="preserve"> je zbožností a teologií biblických žalmů a izraelského lidu. </w:t>
      </w:r>
      <w:r w:rsidR="005A3EDF" w:rsidRPr="00886118">
        <w:rPr>
          <w:rFonts w:ascii="Times New Roman" w:hAnsi="Times New Roman" w:cs="Times New Roman"/>
          <w:sz w:val="26"/>
          <w:szCs w:val="26"/>
        </w:rPr>
        <w:t>Jde i o</w:t>
      </w:r>
      <w:r w:rsidRPr="00886118">
        <w:rPr>
          <w:rFonts w:ascii="Times New Roman" w:hAnsi="Times New Roman" w:cs="Times New Roman"/>
          <w:sz w:val="26"/>
          <w:szCs w:val="26"/>
        </w:rPr>
        <w:t xml:space="preserve"> určitou obdob</w:t>
      </w:r>
      <w:r w:rsidR="005A3EDF" w:rsidRPr="00886118">
        <w:rPr>
          <w:rFonts w:ascii="Times New Roman" w:hAnsi="Times New Roman" w:cs="Times New Roman"/>
          <w:sz w:val="26"/>
          <w:szCs w:val="26"/>
        </w:rPr>
        <w:t xml:space="preserve">u </w:t>
      </w:r>
      <w:proofErr w:type="spellStart"/>
      <w:r w:rsidR="005A3EDF" w:rsidRPr="00886118">
        <w:rPr>
          <w:rFonts w:ascii="Times New Roman" w:hAnsi="Times New Roman" w:cs="Times New Roman"/>
          <w:sz w:val="26"/>
          <w:szCs w:val="26"/>
        </w:rPr>
        <w:t>Chanina</w:t>
      </w:r>
      <w:proofErr w:type="spellEnd"/>
      <w:r w:rsidR="005A3EDF" w:rsidRPr="00886118">
        <w:rPr>
          <w:rFonts w:ascii="Times New Roman" w:hAnsi="Times New Roman" w:cs="Times New Roman"/>
          <w:sz w:val="26"/>
          <w:szCs w:val="26"/>
        </w:rPr>
        <w:t xml:space="preserve"> chvalozpěvu (1</w:t>
      </w:r>
      <w:r w:rsidR="005E4C70" w:rsidRPr="00886118">
        <w:rPr>
          <w:rFonts w:ascii="Times New Roman" w:hAnsi="Times New Roman" w:cs="Times New Roman"/>
          <w:sz w:val="26"/>
          <w:szCs w:val="26"/>
        </w:rPr>
        <w:t xml:space="preserve"> </w:t>
      </w:r>
      <w:r w:rsidR="005A3EDF" w:rsidRPr="00886118">
        <w:rPr>
          <w:rFonts w:ascii="Times New Roman" w:hAnsi="Times New Roman" w:cs="Times New Roman"/>
          <w:sz w:val="26"/>
          <w:szCs w:val="26"/>
        </w:rPr>
        <w:t>S 1,11;</w:t>
      </w:r>
      <w:r w:rsidRPr="00886118">
        <w:rPr>
          <w:rFonts w:ascii="Times New Roman" w:hAnsi="Times New Roman" w:cs="Times New Roman"/>
          <w:sz w:val="26"/>
          <w:szCs w:val="26"/>
        </w:rPr>
        <w:t xml:space="preserve"> 2,1-10). </w:t>
      </w:r>
      <w:r w:rsidR="005A3EDF" w:rsidRPr="00886118">
        <w:rPr>
          <w:rFonts w:ascii="Times New Roman" w:hAnsi="Times New Roman" w:cs="Times New Roman"/>
          <w:sz w:val="26"/>
          <w:szCs w:val="26"/>
        </w:rPr>
        <w:t>Marie ve své písni zpívá o</w:t>
      </w:r>
      <w:r w:rsidRPr="00886118">
        <w:rPr>
          <w:rFonts w:ascii="Times New Roman" w:hAnsi="Times New Roman" w:cs="Times New Roman"/>
          <w:sz w:val="26"/>
          <w:szCs w:val="26"/>
        </w:rPr>
        <w:t xml:space="preserve"> dvou projevech Hospodina. </w:t>
      </w:r>
      <w:r w:rsidR="005A3EDF" w:rsidRPr="00886118">
        <w:rPr>
          <w:rFonts w:ascii="Times New Roman" w:hAnsi="Times New Roman" w:cs="Times New Roman"/>
          <w:sz w:val="26"/>
          <w:szCs w:val="26"/>
        </w:rPr>
        <w:t xml:space="preserve">Oslavuje toho, který jedná jako ten, </w:t>
      </w:r>
      <w:r w:rsidRPr="00886118">
        <w:rPr>
          <w:rFonts w:ascii="Times New Roman" w:hAnsi="Times New Roman" w:cs="Times New Roman"/>
          <w:sz w:val="26"/>
          <w:szCs w:val="26"/>
        </w:rPr>
        <w:t xml:space="preserve">kdo má moc a sílu (L 1,49.51; srov. Ž 21,14; Ž 89,14; Ž 147,5), a současně </w:t>
      </w:r>
      <w:r w:rsidR="005A3EDF" w:rsidRPr="00886118">
        <w:rPr>
          <w:rFonts w:ascii="Times New Roman" w:hAnsi="Times New Roman" w:cs="Times New Roman"/>
          <w:sz w:val="26"/>
          <w:szCs w:val="26"/>
        </w:rPr>
        <w:t>vyzdvihuje i</w:t>
      </w:r>
      <w:r w:rsidRPr="00886118">
        <w:rPr>
          <w:rFonts w:ascii="Times New Roman" w:hAnsi="Times New Roman" w:cs="Times New Roman"/>
          <w:sz w:val="26"/>
          <w:szCs w:val="26"/>
        </w:rPr>
        <w:t xml:space="preserve"> jeho milosrdenství (L 1,50.54; srov. Ž 100,5; 5, Ž 103,11; Ž 13</w:t>
      </w:r>
      <w:r w:rsidR="005A3EDF" w:rsidRPr="00886118">
        <w:rPr>
          <w:rFonts w:ascii="Times New Roman" w:hAnsi="Times New Roman" w:cs="Times New Roman"/>
          <w:sz w:val="26"/>
          <w:szCs w:val="26"/>
        </w:rPr>
        <w:t>6). Víra Marie je vírou Izraele jako Božího lidu.</w:t>
      </w:r>
      <w:r w:rsidR="009A29D3" w:rsidRPr="00886118">
        <w:rPr>
          <w:rFonts w:ascii="Times New Roman" w:hAnsi="Times New Roman" w:cs="Times New Roman"/>
          <w:sz w:val="26"/>
          <w:szCs w:val="26"/>
        </w:rPr>
        <w:t xml:space="preserve"> </w:t>
      </w:r>
      <w:r w:rsidR="009A29D3" w:rsidRPr="00886118">
        <w:rPr>
          <w:rFonts w:ascii="Times New Roman" w:eastAsia="Calibri" w:hAnsi="Times New Roman" w:cs="Times New Roman"/>
          <w:sz w:val="26"/>
          <w:szCs w:val="26"/>
        </w:rPr>
        <w:t>Marie se plně odevzdává Božímu záměru slovy:</w:t>
      </w:r>
      <w:r w:rsidR="009A29D3" w:rsidRPr="00886118">
        <w:rPr>
          <w:rFonts w:ascii="Times New Roman" w:hAnsi="Times New Roman" w:cs="Times New Roman"/>
          <w:sz w:val="26"/>
          <w:szCs w:val="26"/>
        </w:rPr>
        <w:t xml:space="preserve"> </w:t>
      </w:r>
      <w:r w:rsidR="009A29D3" w:rsidRPr="00886118">
        <w:rPr>
          <w:rFonts w:ascii="Times New Roman" w:hAnsi="Times New Roman" w:cs="Times New Roman"/>
          <w:i/>
          <w:sz w:val="26"/>
          <w:szCs w:val="26"/>
        </w:rPr>
        <w:t>„Hle, jsem služebnice Páně; staň se mi podle tvého slova“</w:t>
      </w:r>
      <w:r w:rsidR="009A29D3" w:rsidRPr="00886118">
        <w:rPr>
          <w:rFonts w:ascii="Times New Roman" w:hAnsi="Times New Roman" w:cs="Times New Roman"/>
          <w:sz w:val="26"/>
          <w:szCs w:val="26"/>
        </w:rPr>
        <w:t xml:space="preserve"> (L 1,38).</w:t>
      </w:r>
    </w:p>
    <w:p w:rsidR="00B62694" w:rsidRPr="00886118" w:rsidRDefault="00B62694" w:rsidP="000B6E16">
      <w:pPr>
        <w:spacing w:after="0" w:line="240" w:lineRule="auto"/>
        <w:ind w:left="57" w:right="57"/>
        <w:jc w:val="both"/>
        <w:rPr>
          <w:rFonts w:ascii="Times New Roman" w:hAnsi="Times New Roman" w:cs="Times New Roman"/>
          <w:sz w:val="26"/>
          <w:szCs w:val="26"/>
        </w:rPr>
      </w:pPr>
    </w:p>
    <w:p w:rsidR="00B62694" w:rsidRPr="00886118" w:rsidRDefault="00D14BD0" w:rsidP="000B6E16">
      <w:pPr>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 xml:space="preserve">4. </w:t>
      </w:r>
      <w:r w:rsidR="00B62694" w:rsidRPr="00886118">
        <w:rPr>
          <w:rFonts w:ascii="Times New Roman" w:hAnsi="Times New Roman" w:cs="Times New Roman"/>
          <w:i/>
          <w:iCs/>
          <w:sz w:val="26"/>
          <w:szCs w:val="26"/>
        </w:rPr>
        <w:t>Marie jako matka</w:t>
      </w:r>
    </w:p>
    <w:p w:rsidR="00AC3958" w:rsidRPr="00886118" w:rsidRDefault="009B1874"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Times New Roman" w:hAnsi="Times New Roman" w:cs="Times New Roman"/>
          <w:sz w:val="26"/>
          <w:szCs w:val="26"/>
          <w:lang w:eastAsia="cs-CZ"/>
        </w:rPr>
        <w:t xml:space="preserve">Při setkání Alžběty, matky Jana Křtitele, s Marií, Ježíšovou matkou, zaznělo z Alžbětiných úst: </w:t>
      </w:r>
      <w:r w:rsidRPr="00886118">
        <w:rPr>
          <w:rFonts w:ascii="Times New Roman" w:eastAsia="Times New Roman" w:hAnsi="Times New Roman" w:cs="Times New Roman"/>
          <w:i/>
          <w:sz w:val="26"/>
          <w:szCs w:val="26"/>
          <w:lang w:eastAsia="cs-CZ"/>
        </w:rPr>
        <w:t>„Jak to, že ke mně přichází matka mého Pána?“</w:t>
      </w:r>
      <w:r w:rsidRPr="00886118">
        <w:rPr>
          <w:rFonts w:ascii="Times New Roman" w:eastAsia="Times New Roman" w:hAnsi="Times New Roman" w:cs="Times New Roman"/>
          <w:sz w:val="26"/>
          <w:szCs w:val="26"/>
          <w:lang w:eastAsia="cs-CZ"/>
        </w:rPr>
        <w:t xml:space="preserve"> (</w:t>
      </w:r>
      <w:proofErr w:type="spellStart"/>
      <w:r w:rsidRPr="00886118">
        <w:rPr>
          <w:rFonts w:ascii="Times New Roman" w:eastAsia="Times New Roman" w:hAnsi="Times New Roman" w:cs="Times New Roman"/>
          <w:sz w:val="26"/>
          <w:szCs w:val="26"/>
          <w:lang w:eastAsia="cs-CZ"/>
        </w:rPr>
        <w:t>řec</w:t>
      </w:r>
      <w:proofErr w:type="spellEnd"/>
      <w:r w:rsidRPr="00886118">
        <w:rPr>
          <w:rFonts w:ascii="Times New Roman" w:eastAsia="Times New Roman" w:hAnsi="Times New Roman" w:cs="Times New Roman"/>
          <w:sz w:val="26"/>
          <w:szCs w:val="26"/>
          <w:lang w:eastAsia="cs-CZ"/>
        </w:rPr>
        <w:t xml:space="preserve">. </w:t>
      </w:r>
      <w:proofErr w:type="spellStart"/>
      <w:r w:rsidRPr="00886118">
        <w:rPr>
          <w:rFonts w:ascii="Times New Roman" w:eastAsia="Times New Roman" w:hAnsi="Times New Roman" w:cs="Times New Roman"/>
          <w:i/>
          <w:sz w:val="26"/>
          <w:szCs w:val="26"/>
          <w:lang w:eastAsia="cs-CZ"/>
        </w:rPr>
        <w:t>métér</w:t>
      </w:r>
      <w:proofErr w:type="spellEnd"/>
      <w:r w:rsidRPr="00886118">
        <w:rPr>
          <w:rFonts w:ascii="Times New Roman" w:eastAsia="Times New Roman" w:hAnsi="Times New Roman" w:cs="Times New Roman"/>
          <w:i/>
          <w:sz w:val="26"/>
          <w:szCs w:val="26"/>
          <w:lang w:eastAsia="cs-CZ"/>
        </w:rPr>
        <w:t xml:space="preserve"> </w:t>
      </w:r>
      <w:proofErr w:type="spellStart"/>
      <w:r w:rsidRPr="00886118">
        <w:rPr>
          <w:rFonts w:ascii="Times New Roman" w:eastAsia="Times New Roman" w:hAnsi="Times New Roman" w:cs="Times New Roman"/>
          <w:i/>
          <w:sz w:val="26"/>
          <w:szCs w:val="26"/>
          <w:lang w:eastAsia="cs-CZ"/>
        </w:rPr>
        <w:t>kyriú</w:t>
      </w:r>
      <w:proofErr w:type="spellEnd"/>
      <w:r w:rsidRPr="00886118">
        <w:rPr>
          <w:rFonts w:ascii="Times New Roman" w:eastAsia="Times New Roman" w:hAnsi="Times New Roman" w:cs="Times New Roman"/>
          <w:sz w:val="26"/>
          <w:szCs w:val="26"/>
          <w:lang w:eastAsia="cs-CZ"/>
        </w:rPr>
        <w:t xml:space="preserve">, lat. </w:t>
      </w:r>
      <w:r w:rsidRPr="00886118">
        <w:rPr>
          <w:rFonts w:ascii="Times New Roman" w:eastAsia="Times New Roman" w:hAnsi="Times New Roman" w:cs="Times New Roman"/>
          <w:i/>
          <w:sz w:val="26"/>
          <w:szCs w:val="26"/>
          <w:lang w:eastAsia="cs-CZ"/>
        </w:rPr>
        <w:t>mater domini</w:t>
      </w:r>
      <w:r w:rsidRPr="00886118">
        <w:rPr>
          <w:rFonts w:ascii="Times New Roman" w:eastAsia="Times New Roman" w:hAnsi="Times New Roman" w:cs="Times New Roman"/>
          <w:sz w:val="26"/>
          <w:szCs w:val="26"/>
          <w:lang w:eastAsia="cs-CZ"/>
        </w:rPr>
        <w:t>)</w:t>
      </w:r>
      <w:r w:rsidR="007B4830" w:rsidRPr="00886118">
        <w:rPr>
          <w:rFonts w:ascii="Times New Roman" w:eastAsia="Times New Roman" w:hAnsi="Times New Roman" w:cs="Times New Roman"/>
          <w:sz w:val="26"/>
          <w:szCs w:val="26"/>
          <w:lang w:eastAsia="cs-CZ"/>
        </w:rPr>
        <w:t xml:space="preserve"> (L 1,43)</w:t>
      </w:r>
      <w:r w:rsidRPr="00886118">
        <w:rPr>
          <w:rFonts w:ascii="Times New Roman" w:eastAsia="Times New Roman" w:hAnsi="Times New Roman" w:cs="Times New Roman"/>
          <w:sz w:val="26"/>
          <w:szCs w:val="26"/>
          <w:lang w:eastAsia="cs-CZ"/>
        </w:rPr>
        <w:t>. Je zde užit význ</w:t>
      </w:r>
      <w:r w:rsidR="00EC4322" w:rsidRPr="00886118">
        <w:rPr>
          <w:rFonts w:ascii="Times New Roman" w:eastAsia="Times New Roman" w:hAnsi="Times New Roman" w:cs="Times New Roman"/>
          <w:sz w:val="26"/>
          <w:szCs w:val="26"/>
          <w:lang w:eastAsia="cs-CZ"/>
        </w:rPr>
        <w:t>amný titul pro Marii jako „matku</w:t>
      </w:r>
      <w:r w:rsidRPr="00886118">
        <w:rPr>
          <w:rFonts w:ascii="Times New Roman" w:eastAsia="Times New Roman" w:hAnsi="Times New Roman" w:cs="Times New Roman"/>
          <w:sz w:val="26"/>
          <w:szCs w:val="26"/>
          <w:lang w:eastAsia="cs-CZ"/>
        </w:rPr>
        <w:t xml:space="preserve"> Pána“. Pán (</w:t>
      </w:r>
      <w:proofErr w:type="spellStart"/>
      <w:r w:rsidR="00EC4322" w:rsidRPr="00886118">
        <w:rPr>
          <w:rFonts w:ascii="Times New Roman" w:eastAsia="Times New Roman" w:hAnsi="Times New Roman" w:cs="Times New Roman"/>
          <w:sz w:val="26"/>
          <w:szCs w:val="26"/>
          <w:lang w:eastAsia="cs-CZ"/>
        </w:rPr>
        <w:t>řec</w:t>
      </w:r>
      <w:proofErr w:type="spellEnd"/>
      <w:r w:rsidR="00EC4322" w:rsidRPr="00886118">
        <w:rPr>
          <w:rFonts w:ascii="Times New Roman" w:eastAsia="Times New Roman" w:hAnsi="Times New Roman" w:cs="Times New Roman"/>
          <w:sz w:val="26"/>
          <w:szCs w:val="26"/>
          <w:lang w:eastAsia="cs-CZ"/>
        </w:rPr>
        <w:t xml:space="preserve">. </w:t>
      </w:r>
      <w:proofErr w:type="spellStart"/>
      <w:r w:rsidR="00EC4322" w:rsidRPr="00886118">
        <w:rPr>
          <w:rFonts w:ascii="Times New Roman" w:eastAsia="Times New Roman" w:hAnsi="Times New Roman" w:cs="Times New Roman"/>
          <w:i/>
          <w:sz w:val="26"/>
          <w:szCs w:val="26"/>
          <w:lang w:eastAsia="cs-CZ"/>
        </w:rPr>
        <w:t>kyrios</w:t>
      </w:r>
      <w:proofErr w:type="spellEnd"/>
      <w:r w:rsidR="00EC4322" w:rsidRPr="00886118">
        <w:rPr>
          <w:rFonts w:ascii="Times New Roman" w:eastAsia="Times New Roman" w:hAnsi="Times New Roman" w:cs="Times New Roman"/>
          <w:sz w:val="26"/>
          <w:szCs w:val="26"/>
          <w:lang w:eastAsia="cs-CZ"/>
        </w:rPr>
        <w:t xml:space="preserve">, </w:t>
      </w:r>
      <w:proofErr w:type="spellStart"/>
      <w:r w:rsidRPr="00886118">
        <w:rPr>
          <w:rFonts w:ascii="Times New Roman" w:eastAsia="Times New Roman" w:hAnsi="Times New Roman" w:cs="Times New Roman"/>
          <w:sz w:val="26"/>
          <w:szCs w:val="26"/>
          <w:lang w:eastAsia="cs-CZ"/>
        </w:rPr>
        <w:t>hebr</w:t>
      </w:r>
      <w:proofErr w:type="spellEnd"/>
      <w:r w:rsidRPr="00886118">
        <w:rPr>
          <w:rFonts w:ascii="Times New Roman" w:eastAsia="Times New Roman" w:hAnsi="Times New Roman" w:cs="Times New Roman"/>
          <w:sz w:val="26"/>
          <w:szCs w:val="26"/>
          <w:lang w:eastAsia="cs-CZ"/>
        </w:rPr>
        <w:t>.</w:t>
      </w:r>
      <w:r w:rsidR="009A0A06" w:rsidRPr="00886118">
        <w:rPr>
          <w:rFonts w:ascii="Times New Roman" w:eastAsia="Times New Roman" w:hAnsi="Times New Roman" w:cs="Times New Roman"/>
          <w:sz w:val="26"/>
          <w:szCs w:val="26"/>
          <w:lang w:eastAsia="cs-CZ"/>
        </w:rPr>
        <w:t xml:space="preserve"> </w:t>
      </w:r>
      <w:r w:rsidRPr="00886118">
        <w:rPr>
          <w:rFonts w:ascii="Times New Roman" w:eastAsia="Times New Roman" w:hAnsi="Times New Roman" w:cs="Times New Roman"/>
          <w:i/>
          <w:sz w:val="26"/>
          <w:szCs w:val="26"/>
          <w:lang w:eastAsia="cs-CZ"/>
        </w:rPr>
        <w:t>´ADÓN</w:t>
      </w:r>
      <w:r w:rsidRPr="00886118">
        <w:rPr>
          <w:rFonts w:ascii="Times New Roman" w:eastAsia="Times New Roman" w:hAnsi="Times New Roman" w:cs="Times New Roman"/>
          <w:sz w:val="26"/>
          <w:szCs w:val="26"/>
          <w:lang w:eastAsia="cs-CZ"/>
        </w:rPr>
        <w:t xml:space="preserve"> nebo ´</w:t>
      </w:r>
      <w:proofErr w:type="spellStart"/>
      <w:r w:rsidRPr="00886118">
        <w:rPr>
          <w:rFonts w:ascii="Times New Roman" w:eastAsia="Times New Roman" w:hAnsi="Times New Roman" w:cs="Times New Roman"/>
          <w:i/>
          <w:sz w:val="26"/>
          <w:szCs w:val="26"/>
          <w:lang w:eastAsia="cs-CZ"/>
        </w:rPr>
        <w:t>aDÓNÁJ</w:t>
      </w:r>
      <w:proofErr w:type="spellEnd"/>
      <w:r w:rsidRPr="00886118">
        <w:rPr>
          <w:rFonts w:ascii="Times New Roman" w:eastAsia="Times New Roman" w:hAnsi="Times New Roman" w:cs="Times New Roman"/>
          <w:sz w:val="26"/>
          <w:szCs w:val="26"/>
          <w:lang w:eastAsia="cs-CZ"/>
        </w:rPr>
        <w:t xml:space="preserve">) označuje ve Starém zákoně </w:t>
      </w:r>
      <w:r w:rsidRPr="00886118">
        <w:rPr>
          <w:rFonts w:ascii="Times New Roman" w:eastAsia="Times New Roman" w:hAnsi="Times New Roman" w:cs="Times New Roman"/>
          <w:sz w:val="26"/>
          <w:szCs w:val="26"/>
          <w:lang w:eastAsia="cs-CZ"/>
        </w:rPr>
        <w:lastRenderedPageBreak/>
        <w:t>samotného Boha. V Novém zákoně je tímto titulem Pán (</w:t>
      </w:r>
      <w:proofErr w:type="spellStart"/>
      <w:r w:rsidRPr="00886118">
        <w:rPr>
          <w:rFonts w:ascii="Times New Roman" w:eastAsia="Times New Roman" w:hAnsi="Times New Roman" w:cs="Times New Roman"/>
          <w:sz w:val="26"/>
          <w:szCs w:val="26"/>
          <w:lang w:eastAsia="cs-CZ"/>
        </w:rPr>
        <w:t>řec</w:t>
      </w:r>
      <w:proofErr w:type="spellEnd"/>
      <w:r w:rsidRPr="00886118">
        <w:rPr>
          <w:rFonts w:ascii="Times New Roman" w:eastAsia="Times New Roman" w:hAnsi="Times New Roman" w:cs="Times New Roman"/>
          <w:sz w:val="26"/>
          <w:szCs w:val="26"/>
          <w:lang w:eastAsia="cs-CZ"/>
        </w:rPr>
        <w:t xml:space="preserve">. </w:t>
      </w:r>
      <w:proofErr w:type="spellStart"/>
      <w:r w:rsidRPr="00886118">
        <w:rPr>
          <w:rFonts w:ascii="Times New Roman" w:eastAsia="Times New Roman" w:hAnsi="Times New Roman" w:cs="Times New Roman"/>
          <w:i/>
          <w:sz w:val="26"/>
          <w:szCs w:val="26"/>
          <w:lang w:eastAsia="cs-CZ"/>
        </w:rPr>
        <w:t>kyrios</w:t>
      </w:r>
      <w:proofErr w:type="spellEnd"/>
      <w:r w:rsidRPr="00886118">
        <w:rPr>
          <w:rFonts w:ascii="Times New Roman" w:eastAsia="Times New Roman" w:hAnsi="Times New Roman" w:cs="Times New Roman"/>
          <w:sz w:val="26"/>
          <w:szCs w:val="26"/>
          <w:lang w:eastAsia="cs-CZ"/>
        </w:rPr>
        <w:t xml:space="preserve">) označován a vyznáván Ježíš Kristus (srov. J 20,28; 1 K 12,3; Fp 2,6-11). </w:t>
      </w:r>
      <w:r w:rsidR="00EC4322" w:rsidRPr="00886118">
        <w:rPr>
          <w:rFonts w:ascii="Times New Roman" w:eastAsia="Calibri" w:hAnsi="Times New Roman" w:cs="Times New Roman"/>
          <w:sz w:val="26"/>
          <w:szCs w:val="26"/>
        </w:rPr>
        <w:t>V</w:t>
      </w:r>
      <w:r w:rsidR="00AC3958" w:rsidRPr="00886118">
        <w:rPr>
          <w:rFonts w:ascii="Times New Roman" w:eastAsia="Calibri" w:hAnsi="Times New Roman" w:cs="Times New Roman"/>
          <w:sz w:val="26"/>
          <w:szCs w:val="26"/>
        </w:rPr>
        <w:t xml:space="preserve"> e</w:t>
      </w:r>
      <w:r w:rsidR="00AC3958" w:rsidRPr="00886118">
        <w:rPr>
          <w:rFonts w:ascii="Times New Roman" w:hAnsi="Times New Roman" w:cs="Times New Roman"/>
          <w:sz w:val="26"/>
          <w:szCs w:val="26"/>
        </w:rPr>
        <w:t>vangeliích se zmiňuje Marie jako Ježíšova matka</w:t>
      </w:r>
      <w:r w:rsidR="00EC4322" w:rsidRPr="00886118">
        <w:rPr>
          <w:rFonts w:ascii="Times New Roman" w:hAnsi="Times New Roman" w:cs="Times New Roman"/>
          <w:sz w:val="26"/>
          <w:szCs w:val="26"/>
        </w:rPr>
        <w:t xml:space="preserve"> </w:t>
      </w:r>
      <w:r w:rsidR="00EC4322" w:rsidRPr="00886118">
        <w:rPr>
          <w:rFonts w:ascii="Times New Roman" w:eastAsia="Times New Roman" w:hAnsi="Times New Roman" w:cs="Times New Roman"/>
          <w:sz w:val="26"/>
          <w:szCs w:val="26"/>
          <w:lang w:eastAsia="cs-CZ"/>
        </w:rPr>
        <w:t>(</w:t>
      </w:r>
      <w:r w:rsidR="00EC4322" w:rsidRPr="00886118">
        <w:rPr>
          <w:rFonts w:ascii="Times New Roman" w:eastAsia="Calibri" w:hAnsi="Times New Roman" w:cs="Times New Roman"/>
          <w:sz w:val="26"/>
          <w:szCs w:val="26"/>
        </w:rPr>
        <w:t>L 2,1-52</w:t>
      </w:r>
      <w:r w:rsidR="00BD5A6A">
        <w:rPr>
          <w:rFonts w:ascii="Times New Roman" w:eastAsia="Calibri" w:hAnsi="Times New Roman" w:cs="Times New Roman"/>
          <w:sz w:val="26"/>
          <w:szCs w:val="26"/>
        </w:rPr>
        <w:t xml:space="preserve">; </w:t>
      </w:r>
      <w:proofErr w:type="spellStart"/>
      <w:r w:rsidR="00BD5A6A">
        <w:rPr>
          <w:rFonts w:ascii="Times New Roman" w:eastAsia="Calibri" w:hAnsi="Times New Roman" w:cs="Times New Roman"/>
          <w:sz w:val="26"/>
          <w:szCs w:val="26"/>
        </w:rPr>
        <w:t>Mk</w:t>
      </w:r>
      <w:proofErr w:type="spellEnd"/>
      <w:r w:rsidR="00BD5A6A">
        <w:rPr>
          <w:rFonts w:ascii="Times New Roman" w:eastAsia="Calibri" w:hAnsi="Times New Roman" w:cs="Times New Roman"/>
          <w:sz w:val="26"/>
          <w:szCs w:val="26"/>
        </w:rPr>
        <w:t xml:space="preserve"> 6,3</w:t>
      </w:r>
      <w:r w:rsidR="00EC4322" w:rsidRPr="00886118">
        <w:rPr>
          <w:rFonts w:ascii="Times New Roman" w:eastAsia="Calibri" w:hAnsi="Times New Roman" w:cs="Times New Roman"/>
          <w:sz w:val="26"/>
          <w:szCs w:val="26"/>
        </w:rPr>
        <w:t>)</w:t>
      </w:r>
      <w:r w:rsidR="00EC4322" w:rsidRPr="00886118">
        <w:rPr>
          <w:rFonts w:ascii="Times New Roman" w:hAnsi="Times New Roman" w:cs="Times New Roman"/>
          <w:sz w:val="26"/>
          <w:szCs w:val="26"/>
        </w:rPr>
        <w:t>, někdy společně</w:t>
      </w:r>
      <w:r w:rsidR="00AC3958" w:rsidRPr="00886118">
        <w:rPr>
          <w:rFonts w:ascii="Times New Roman" w:hAnsi="Times New Roman" w:cs="Times New Roman"/>
          <w:sz w:val="26"/>
          <w:szCs w:val="26"/>
        </w:rPr>
        <w:t xml:space="preserve"> i s</w:t>
      </w:r>
      <w:r w:rsidR="00EC4322" w:rsidRPr="00886118">
        <w:rPr>
          <w:rFonts w:ascii="Times New Roman" w:hAnsi="Times New Roman" w:cs="Times New Roman"/>
          <w:sz w:val="26"/>
          <w:szCs w:val="26"/>
        </w:rPr>
        <w:t> </w:t>
      </w:r>
      <w:r w:rsidR="00AC3958" w:rsidRPr="00886118">
        <w:rPr>
          <w:rFonts w:ascii="Times New Roman" w:hAnsi="Times New Roman" w:cs="Times New Roman"/>
          <w:sz w:val="26"/>
          <w:szCs w:val="26"/>
        </w:rPr>
        <w:t>Josefem</w:t>
      </w:r>
      <w:r w:rsidR="00EC4322" w:rsidRPr="00886118">
        <w:rPr>
          <w:rFonts w:ascii="Times New Roman" w:hAnsi="Times New Roman" w:cs="Times New Roman"/>
          <w:sz w:val="26"/>
          <w:szCs w:val="26"/>
        </w:rPr>
        <w:t xml:space="preserve"> (L 2,26; J 6,42)</w:t>
      </w:r>
      <w:r w:rsidR="00AC3958" w:rsidRPr="00886118">
        <w:rPr>
          <w:rFonts w:ascii="Times New Roman" w:hAnsi="Times New Roman" w:cs="Times New Roman"/>
          <w:sz w:val="26"/>
          <w:szCs w:val="26"/>
        </w:rPr>
        <w:t>.</w:t>
      </w:r>
      <w:r w:rsidR="00EC4322" w:rsidRPr="00886118">
        <w:rPr>
          <w:rStyle w:val="Znakapoznpodarou"/>
          <w:rFonts w:ascii="Times New Roman" w:hAnsi="Times New Roman" w:cs="Times New Roman"/>
          <w:sz w:val="26"/>
          <w:szCs w:val="26"/>
        </w:rPr>
        <w:footnoteReference w:id="2"/>
      </w:r>
    </w:p>
    <w:p w:rsidR="009B1874" w:rsidRPr="00886118" w:rsidRDefault="009B1874" w:rsidP="000B6E16">
      <w:pPr>
        <w:spacing w:after="0" w:line="240" w:lineRule="auto"/>
        <w:ind w:left="57" w:right="57"/>
        <w:jc w:val="both"/>
        <w:rPr>
          <w:rFonts w:ascii="Times New Roman" w:eastAsia="Times New Roman" w:hAnsi="Times New Roman" w:cs="Times New Roman"/>
          <w:sz w:val="26"/>
          <w:szCs w:val="26"/>
          <w:lang w:eastAsia="cs-CZ"/>
        </w:rPr>
      </w:pPr>
    </w:p>
    <w:p w:rsidR="001978CB" w:rsidRPr="00886118" w:rsidRDefault="00D14BD0" w:rsidP="000B6E16">
      <w:pPr>
        <w:spacing w:after="0" w:line="240" w:lineRule="auto"/>
        <w:ind w:left="57"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t xml:space="preserve">5. </w:t>
      </w:r>
      <w:r w:rsidR="001978CB" w:rsidRPr="00886118">
        <w:rPr>
          <w:rFonts w:ascii="Times New Roman" w:eastAsia="Calibri" w:hAnsi="Times New Roman" w:cs="Times New Roman"/>
          <w:i/>
          <w:iCs/>
          <w:sz w:val="26"/>
          <w:szCs w:val="26"/>
        </w:rPr>
        <w:t xml:space="preserve">Marie </w:t>
      </w:r>
      <w:r w:rsidR="00AC3958" w:rsidRPr="00886118">
        <w:rPr>
          <w:rFonts w:ascii="Times New Roman" w:eastAsia="Calibri" w:hAnsi="Times New Roman" w:cs="Times New Roman"/>
          <w:i/>
          <w:iCs/>
          <w:sz w:val="26"/>
          <w:szCs w:val="26"/>
        </w:rPr>
        <w:t xml:space="preserve">jako </w:t>
      </w:r>
      <w:r w:rsidR="001978CB" w:rsidRPr="00886118">
        <w:rPr>
          <w:rFonts w:ascii="Times New Roman" w:eastAsia="Calibri" w:hAnsi="Times New Roman" w:cs="Times New Roman"/>
          <w:i/>
          <w:iCs/>
          <w:sz w:val="26"/>
          <w:szCs w:val="26"/>
        </w:rPr>
        <w:t>blahoslavená</w:t>
      </w:r>
    </w:p>
    <w:p w:rsidR="00EB100C" w:rsidRPr="00886118" w:rsidRDefault="002D246D" w:rsidP="000B6E16">
      <w:pPr>
        <w:spacing w:after="0" w:line="240" w:lineRule="auto"/>
        <w:ind w:left="57" w:right="57"/>
        <w:jc w:val="both"/>
        <w:rPr>
          <w:rFonts w:ascii="Times New Roman" w:eastAsia="Calibri" w:hAnsi="Times New Roman" w:cs="Times New Roman"/>
          <w:sz w:val="26"/>
          <w:szCs w:val="26"/>
        </w:rPr>
      </w:pPr>
      <w:r w:rsidRPr="00886118">
        <w:rPr>
          <w:rFonts w:ascii="Times New Roman" w:hAnsi="Times New Roman" w:cs="Times New Roman"/>
          <w:sz w:val="26"/>
          <w:szCs w:val="26"/>
        </w:rPr>
        <w:t xml:space="preserve">V celém </w:t>
      </w:r>
      <w:r w:rsidR="009A29D3" w:rsidRPr="00886118">
        <w:rPr>
          <w:rFonts w:ascii="Times New Roman" w:hAnsi="Times New Roman" w:cs="Times New Roman"/>
          <w:sz w:val="26"/>
          <w:szCs w:val="26"/>
        </w:rPr>
        <w:t>Mariině</w:t>
      </w:r>
      <w:r w:rsidRPr="00886118">
        <w:rPr>
          <w:rFonts w:ascii="Times New Roman" w:hAnsi="Times New Roman" w:cs="Times New Roman"/>
          <w:sz w:val="26"/>
          <w:szCs w:val="26"/>
        </w:rPr>
        <w:t xml:space="preserve"> chvalozpěvu je zřejmé, že tím aktivním je Bůh sám, který s Marií </w:t>
      </w:r>
      <w:r w:rsidRPr="00886118">
        <w:rPr>
          <w:rFonts w:ascii="Times New Roman" w:hAnsi="Times New Roman" w:cs="Times New Roman"/>
          <w:i/>
          <w:sz w:val="26"/>
          <w:szCs w:val="26"/>
        </w:rPr>
        <w:t>„učinil velké věci“</w:t>
      </w:r>
      <w:r w:rsidRPr="00886118">
        <w:rPr>
          <w:rFonts w:ascii="Times New Roman" w:hAnsi="Times New Roman" w:cs="Times New Roman"/>
          <w:sz w:val="26"/>
          <w:szCs w:val="26"/>
        </w:rPr>
        <w:t xml:space="preserve"> (L 1,49). Vy</w:t>
      </w:r>
      <w:r w:rsidR="00216D63" w:rsidRPr="00886118">
        <w:rPr>
          <w:rFonts w:ascii="Times New Roman" w:hAnsi="Times New Roman" w:cs="Times New Roman"/>
          <w:sz w:val="26"/>
          <w:szCs w:val="26"/>
        </w:rPr>
        <w:t>volil</w:t>
      </w:r>
      <w:r w:rsidRPr="00886118">
        <w:rPr>
          <w:rFonts w:ascii="Times New Roman" w:hAnsi="Times New Roman" w:cs="Times New Roman"/>
          <w:sz w:val="26"/>
          <w:szCs w:val="26"/>
        </w:rPr>
        <w:t xml:space="preserve"> ji jako matku Spasitele</w:t>
      </w:r>
      <w:r w:rsidR="00216D63" w:rsidRPr="00886118">
        <w:rPr>
          <w:rFonts w:ascii="Times New Roman" w:hAnsi="Times New Roman" w:cs="Times New Roman"/>
          <w:sz w:val="26"/>
          <w:szCs w:val="26"/>
        </w:rPr>
        <w:t xml:space="preserve"> a dal jí mimořádné poslání v dějinách spásy.</w:t>
      </w:r>
      <w:r w:rsidR="009A29D3" w:rsidRPr="00886118">
        <w:rPr>
          <w:rFonts w:ascii="Times New Roman" w:hAnsi="Times New Roman" w:cs="Times New Roman"/>
          <w:sz w:val="26"/>
          <w:szCs w:val="26"/>
        </w:rPr>
        <w:t xml:space="preserve"> Proto mají Marii blahoslavit všechna pokolení a všechny generace, všechny rody i národy (L 1,48-49).</w:t>
      </w:r>
    </w:p>
    <w:p w:rsidR="002D246D" w:rsidRPr="00886118" w:rsidRDefault="002D246D" w:rsidP="000B6E16">
      <w:pPr>
        <w:spacing w:after="0" w:line="240" w:lineRule="auto"/>
        <w:ind w:left="57" w:right="57"/>
        <w:jc w:val="both"/>
        <w:rPr>
          <w:rFonts w:ascii="Times New Roman" w:eastAsia="Calibri" w:hAnsi="Times New Roman" w:cs="Times New Roman"/>
          <w:sz w:val="26"/>
          <w:szCs w:val="26"/>
        </w:rPr>
      </w:pPr>
    </w:p>
    <w:p w:rsidR="00AC3958" w:rsidRPr="00886118" w:rsidRDefault="00D14BD0" w:rsidP="000B6E16">
      <w:pPr>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 xml:space="preserve">6. </w:t>
      </w:r>
      <w:r w:rsidR="00AC3958" w:rsidRPr="00886118">
        <w:rPr>
          <w:rFonts w:ascii="Times New Roman" w:hAnsi="Times New Roman" w:cs="Times New Roman"/>
          <w:i/>
          <w:iCs/>
          <w:sz w:val="26"/>
          <w:szCs w:val="26"/>
        </w:rPr>
        <w:t>Marie mezi Ježíšovými učedníky</w:t>
      </w:r>
    </w:p>
    <w:p w:rsidR="009832B0" w:rsidRPr="00886118" w:rsidRDefault="004C528D" w:rsidP="000B6E16">
      <w:pPr>
        <w:spacing w:after="0" w:line="240" w:lineRule="auto"/>
        <w:ind w:left="57" w:right="57"/>
        <w:jc w:val="both"/>
        <w:rPr>
          <w:rFonts w:ascii="Times New Roman" w:eastAsia="Calibri" w:hAnsi="Times New Roman" w:cs="Times New Roman"/>
          <w:sz w:val="26"/>
          <w:szCs w:val="26"/>
        </w:rPr>
      </w:pPr>
      <w:r w:rsidRPr="00886118">
        <w:rPr>
          <w:rFonts w:ascii="Times New Roman" w:hAnsi="Times New Roman" w:cs="Times New Roman"/>
          <w:sz w:val="26"/>
          <w:szCs w:val="26"/>
        </w:rPr>
        <w:t xml:space="preserve">Marie odkazuje k Ježíšovi a k jeho </w:t>
      </w:r>
      <w:r w:rsidR="002D246D" w:rsidRPr="00886118">
        <w:rPr>
          <w:rFonts w:ascii="Times New Roman" w:hAnsi="Times New Roman" w:cs="Times New Roman"/>
          <w:sz w:val="26"/>
          <w:szCs w:val="26"/>
        </w:rPr>
        <w:t xml:space="preserve">slovu a </w:t>
      </w:r>
      <w:r w:rsidRPr="00886118">
        <w:rPr>
          <w:rFonts w:ascii="Times New Roman" w:hAnsi="Times New Roman" w:cs="Times New Roman"/>
          <w:sz w:val="26"/>
          <w:szCs w:val="26"/>
        </w:rPr>
        <w:t>spásnému jedn</w:t>
      </w:r>
      <w:r w:rsidR="00FF08C6" w:rsidRPr="00886118">
        <w:rPr>
          <w:rFonts w:ascii="Times New Roman" w:hAnsi="Times New Roman" w:cs="Times New Roman"/>
          <w:sz w:val="26"/>
          <w:szCs w:val="26"/>
        </w:rPr>
        <w:t xml:space="preserve">ání. </w:t>
      </w:r>
      <w:r w:rsidR="00FF08C6" w:rsidRPr="00886118">
        <w:rPr>
          <w:rFonts w:ascii="Times New Roman" w:hAnsi="Times New Roman" w:cs="Times New Roman"/>
          <w:i/>
          <w:sz w:val="26"/>
          <w:szCs w:val="26"/>
        </w:rPr>
        <w:t>„Maria řekla služebníkům: „</w:t>
      </w:r>
      <w:r w:rsidRPr="00886118">
        <w:rPr>
          <w:rFonts w:ascii="Times New Roman" w:hAnsi="Times New Roman" w:cs="Times New Roman"/>
          <w:i/>
          <w:sz w:val="26"/>
          <w:szCs w:val="26"/>
        </w:rPr>
        <w:t>Udělejte všechno, co vám Ježíš řekne</w:t>
      </w:r>
      <w:r w:rsidR="002D246D" w:rsidRPr="00886118">
        <w:rPr>
          <w:rFonts w:ascii="Times New Roman" w:hAnsi="Times New Roman" w:cs="Times New Roman"/>
          <w:i/>
          <w:sz w:val="26"/>
          <w:szCs w:val="26"/>
        </w:rPr>
        <w:t>“</w:t>
      </w:r>
      <w:r w:rsidR="00AC3958" w:rsidRPr="00886118">
        <w:rPr>
          <w:rFonts w:ascii="Times New Roman" w:hAnsi="Times New Roman" w:cs="Times New Roman"/>
          <w:sz w:val="26"/>
          <w:szCs w:val="26"/>
        </w:rPr>
        <w:t xml:space="preserve"> (J 2,1-11)</w:t>
      </w:r>
      <w:r w:rsidR="002D246D" w:rsidRPr="00886118">
        <w:rPr>
          <w:rFonts w:ascii="Times New Roman" w:hAnsi="Times New Roman" w:cs="Times New Roman"/>
          <w:sz w:val="26"/>
          <w:szCs w:val="26"/>
        </w:rPr>
        <w:t>.</w:t>
      </w:r>
      <w:r w:rsidR="006166D0" w:rsidRPr="00886118">
        <w:rPr>
          <w:rFonts w:ascii="Times New Roman" w:hAnsi="Times New Roman" w:cs="Times New Roman"/>
          <w:sz w:val="26"/>
          <w:szCs w:val="26"/>
        </w:rPr>
        <w:t xml:space="preserve"> </w:t>
      </w:r>
      <w:r w:rsidR="00110200">
        <w:rPr>
          <w:rFonts w:ascii="Times New Roman" w:hAnsi="Times New Roman" w:cs="Times New Roman"/>
          <w:sz w:val="26"/>
          <w:szCs w:val="26"/>
        </w:rPr>
        <w:t>Autorita Mariina mateřství však nestojí nad Ježíšovým posláním (</w:t>
      </w:r>
      <w:proofErr w:type="spellStart"/>
      <w:r w:rsidR="00110200">
        <w:rPr>
          <w:rFonts w:ascii="Times New Roman" w:hAnsi="Times New Roman" w:cs="Times New Roman"/>
          <w:sz w:val="26"/>
          <w:szCs w:val="26"/>
        </w:rPr>
        <w:t>Mk</w:t>
      </w:r>
      <w:proofErr w:type="spellEnd"/>
      <w:r w:rsidR="00110200">
        <w:rPr>
          <w:rFonts w:ascii="Times New Roman" w:hAnsi="Times New Roman" w:cs="Times New Roman"/>
          <w:sz w:val="26"/>
          <w:szCs w:val="26"/>
        </w:rPr>
        <w:t xml:space="preserve"> 6,31-35). </w:t>
      </w:r>
      <w:r w:rsidRPr="00886118">
        <w:rPr>
          <w:rFonts w:ascii="Times New Roman" w:hAnsi="Times New Roman" w:cs="Times New Roman"/>
          <w:sz w:val="26"/>
          <w:szCs w:val="26"/>
        </w:rPr>
        <w:t xml:space="preserve">Životní dílo </w:t>
      </w:r>
      <w:r w:rsidR="002C6BA7" w:rsidRPr="00886118">
        <w:rPr>
          <w:rFonts w:ascii="Times New Roman" w:hAnsi="Times New Roman" w:cs="Times New Roman"/>
          <w:sz w:val="26"/>
          <w:szCs w:val="26"/>
        </w:rPr>
        <w:t xml:space="preserve">a </w:t>
      </w:r>
      <w:r w:rsidR="00110200">
        <w:rPr>
          <w:rFonts w:ascii="Times New Roman" w:hAnsi="Times New Roman" w:cs="Times New Roman"/>
          <w:sz w:val="26"/>
          <w:szCs w:val="26"/>
        </w:rPr>
        <w:t xml:space="preserve">úloha </w:t>
      </w:r>
      <w:r w:rsidRPr="00886118">
        <w:rPr>
          <w:rFonts w:ascii="Times New Roman" w:hAnsi="Times New Roman" w:cs="Times New Roman"/>
          <w:sz w:val="26"/>
          <w:szCs w:val="26"/>
        </w:rPr>
        <w:t>Marie j</w:t>
      </w:r>
      <w:r w:rsidR="00110200">
        <w:rPr>
          <w:rFonts w:ascii="Times New Roman" w:hAnsi="Times New Roman" w:cs="Times New Roman"/>
          <w:sz w:val="26"/>
          <w:szCs w:val="26"/>
        </w:rPr>
        <w:t>sou</w:t>
      </w:r>
      <w:r w:rsidRPr="00886118">
        <w:rPr>
          <w:rFonts w:ascii="Times New Roman" w:hAnsi="Times New Roman" w:cs="Times New Roman"/>
          <w:sz w:val="26"/>
          <w:szCs w:val="26"/>
        </w:rPr>
        <w:t xml:space="preserve"> </w:t>
      </w:r>
      <w:r w:rsidR="00FF08C6" w:rsidRPr="00886118">
        <w:rPr>
          <w:rFonts w:ascii="Times New Roman" w:hAnsi="Times New Roman" w:cs="Times New Roman"/>
          <w:sz w:val="26"/>
          <w:szCs w:val="26"/>
        </w:rPr>
        <w:t>spojen</w:t>
      </w:r>
      <w:r w:rsidR="00A00F09">
        <w:rPr>
          <w:rFonts w:ascii="Times New Roman" w:hAnsi="Times New Roman" w:cs="Times New Roman"/>
          <w:sz w:val="26"/>
          <w:szCs w:val="26"/>
        </w:rPr>
        <w:t>y</w:t>
      </w:r>
      <w:r w:rsidR="00FF08C6" w:rsidRPr="00886118">
        <w:rPr>
          <w:rFonts w:ascii="Times New Roman" w:hAnsi="Times New Roman" w:cs="Times New Roman"/>
          <w:sz w:val="26"/>
          <w:szCs w:val="26"/>
        </w:rPr>
        <w:t xml:space="preserve"> nejen s Ježíšem jako dítětem</w:t>
      </w:r>
      <w:r w:rsidR="00216D63" w:rsidRPr="00886118">
        <w:rPr>
          <w:rFonts w:ascii="Times New Roman" w:hAnsi="Times New Roman" w:cs="Times New Roman"/>
          <w:sz w:val="26"/>
          <w:szCs w:val="26"/>
        </w:rPr>
        <w:t xml:space="preserve">, ale i </w:t>
      </w:r>
      <w:r w:rsidR="009A29D3" w:rsidRPr="00886118">
        <w:rPr>
          <w:rFonts w:ascii="Times New Roman" w:hAnsi="Times New Roman" w:cs="Times New Roman"/>
          <w:sz w:val="26"/>
          <w:szCs w:val="26"/>
        </w:rPr>
        <w:t>s</w:t>
      </w:r>
      <w:r w:rsidRPr="00886118">
        <w:rPr>
          <w:rFonts w:ascii="Times New Roman" w:hAnsi="Times New Roman" w:cs="Times New Roman"/>
          <w:sz w:val="26"/>
          <w:szCs w:val="26"/>
        </w:rPr>
        <w:t xml:space="preserve"> matkou </w:t>
      </w:r>
      <w:r w:rsidR="009A29D3" w:rsidRPr="00886118">
        <w:rPr>
          <w:rFonts w:ascii="Times New Roman" w:hAnsi="Times New Roman" w:cs="Times New Roman"/>
          <w:sz w:val="26"/>
          <w:szCs w:val="26"/>
        </w:rPr>
        <w:t xml:space="preserve">plnou bolesti </w:t>
      </w:r>
      <w:r w:rsidR="00FF08C6" w:rsidRPr="00886118">
        <w:rPr>
          <w:rFonts w:ascii="Times New Roman" w:hAnsi="Times New Roman" w:cs="Times New Roman"/>
          <w:sz w:val="26"/>
          <w:szCs w:val="26"/>
        </w:rPr>
        <w:t xml:space="preserve">prožívající utrpení </w:t>
      </w:r>
      <w:r w:rsidR="002D246D" w:rsidRPr="00886118">
        <w:rPr>
          <w:rFonts w:ascii="Times New Roman" w:hAnsi="Times New Roman" w:cs="Times New Roman"/>
          <w:sz w:val="26"/>
          <w:szCs w:val="26"/>
        </w:rPr>
        <w:t xml:space="preserve">u </w:t>
      </w:r>
      <w:r w:rsidR="00216D63" w:rsidRPr="00886118">
        <w:rPr>
          <w:rFonts w:ascii="Times New Roman" w:hAnsi="Times New Roman" w:cs="Times New Roman"/>
          <w:sz w:val="26"/>
          <w:szCs w:val="26"/>
        </w:rPr>
        <w:t xml:space="preserve">Ježíšova </w:t>
      </w:r>
      <w:r w:rsidR="002D246D" w:rsidRPr="00886118">
        <w:rPr>
          <w:rFonts w:ascii="Times New Roman" w:hAnsi="Times New Roman" w:cs="Times New Roman"/>
          <w:sz w:val="26"/>
          <w:szCs w:val="26"/>
        </w:rPr>
        <w:t>kříže</w:t>
      </w:r>
      <w:r w:rsidR="00AC3958" w:rsidRPr="00886118">
        <w:rPr>
          <w:rFonts w:ascii="Times New Roman" w:hAnsi="Times New Roman" w:cs="Times New Roman"/>
          <w:sz w:val="26"/>
          <w:szCs w:val="26"/>
        </w:rPr>
        <w:t xml:space="preserve"> (</w:t>
      </w:r>
      <w:r w:rsidR="00AC3958" w:rsidRPr="00886118">
        <w:rPr>
          <w:rFonts w:ascii="Times New Roman" w:eastAsia="Calibri" w:hAnsi="Times New Roman" w:cs="Times New Roman"/>
          <w:sz w:val="26"/>
          <w:szCs w:val="26"/>
        </w:rPr>
        <w:t>J 19,26-27)</w:t>
      </w:r>
      <w:r w:rsidR="00216D63" w:rsidRPr="00886118">
        <w:rPr>
          <w:rFonts w:ascii="Times New Roman" w:hAnsi="Times New Roman" w:cs="Times New Roman"/>
          <w:sz w:val="26"/>
          <w:szCs w:val="26"/>
        </w:rPr>
        <w:t>.</w:t>
      </w:r>
      <w:r w:rsidR="002D246D" w:rsidRPr="00886118">
        <w:rPr>
          <w:rFonts w:ascii="Times New Roman" w:hAnsi="Times New Roman" w:cs="Times New Roman"/>
          <w:sz w:val="26"/>
          <w:szCs w:val="26"/>
        </w:rPr>
        <w:t xml:space="preserve"> </w:t>
      </w:r>
      <w:r w:rsidR="00FF08C6" w:rsidRPr="00886118">
        <w:rPr>
          <w:rFonts w:ascii="Times New Roman" w:hAnsi="Times New Roman" w:cs="Times New Roman"/>
          <w:sz w:val="26"/>
          <w:szCs w:val="26"/>
        </w:rPr>
        <w:t>Biblická t</w:t>
      </w:r>
      <w:r w:rsidRPr="00886118">
        <w:rPr>
          <w:rFonts w:ascii="Times New Roman" w:hAnsi="Times New Roman" w:cs="Times New Roman"/>
          <w:sz w:val="26"/>
          <w:szCs w:val="26"/>
        </w:rPr>
        <w:t>radice dovršuje její život působením v kruhu učedníků</w:t>
      </w:r>
      <w:r w:rsidR="009A29D3" w:rsidRPr="00886118">
        <w:rPr>
          <w:rFonts w:ascii="Times New Roman" w:hAnsi="Times New Roman" w:cs="Times New Roman"/>
          <w:sz w:val="26"/>
          <w:szCs w:val="26"/>
        </w:rPr>
        <w:t xml:space="preserve"> a </w:t>
      </w:r>
      <w:r w:rsidR="002C6BA7" w:rsidRPr="00886118">
        <w:rPr>
          <w:rFonts w:ascii="Times New Roman" w:hAnsi="Times New Roman" w:cs="Times New Roman"/>
          <w:sz w:val="26"/>
          <w:szCs w:val="26"/>
        </w:rPr>
        <w:t xml:space="preserve">představuje ji </w:t>
      </w:r>
      <w:r w:rsidR="009A29D3" w:rsidRPr="00886118">
        <w:rPr>
          <w:rFonts w:ascii="Times New Roman" w:hAnsi="Times New Roman" w:cs="Times New Roman"/>
          <w:sz w:val="26"/>
          <w:szCs w:val="26"/>
        </w:rPr>
        <w:t>jako ženu modlitby</w:t>
      </w:r>
      <w:r w:rsidR="00AC3958" w:rsidRPr="00886118">
        <w:rPr>
          <w:rFonts w:ascii="Times New Roman" w:hAnsi="Times New Roman" w:cs="Times New Roman"/>
          <w:sz w:val="26"/>
          <w:szCs w:val="26"/>
        </w:rPr>
        <w:t xml:space="preserve"> (</w:t>
      </w:r>
      <w:r w:rsidR="00FF08C6" w:rsidRPr="00886118">
        <w:rPr>
          <w:rFonts w:ascii="Times New Roman" w:eastAsia="Calibri" w:hAnsi="Times New Roman" w:cs="Times New Roman"/>
          <w:sz w:val="26"/>
          <w:szCs w:val="26"/>
        </w:rPr>
        <w:t>Sk 1,</w:t>
      </w:r>
      <w:r w:rsidR="00AC3958" w:rsidRPr="00886118">
        <w:rPr>
          <w:rFonts w:ascii="Times New Roman" w:eastAsia="Calibri" w:hAnsi="Times New Roman" w:cs="Times New Roman"/>
          <w:sz w:val="26"/>
          <w:szCs w:val="26"/>
        </w:rPr>
        <w:t>12-14)</w:t>
      </w:r>
      <w:r w:rsidR="00216D63" w:rsidRPr="00886118">
        <w:rPr>
          <w:rFonts w:ascii="Times New Roman" w:hAnsi="Times New Roman" w:cs="Times New Roman"/>
          <w:sz w:val="26"/>
          <w:szCs w:val="26"/>
        </w:rPr>
        <w:t>.</w:t>
      </w:r>
      <w:r w:rsidR="002D246D" w:rsidRPr="00886118">
        <w:rPr>
          <w:rFonts w:ascii="Times New Roman" w:eastAsia="Calibri" w:hAnsi="Times New Roman" w:cs="Times New Roman"/>
          <w:sz w:val="26"/>
          <w:szCs w:val="26"/>
        </w:rPr>
        <w:t xml:space="preserve"> </w:t>
      </w:r>
    </w:p>
    <w:p w:rsidR="00EB100C" w:rsidRPr="00886118" w:rsidRDefault="00EB100C" w:rsidP="000B6E16">
      <w:pPr>
        <w:spacing w:after="0" w:line="240" w:lineRule="auto"/>
        <w:ind w:left="57" w:right="57"/>
        <w:jc w:val="both"/>
        <w:rPr>
          <w:rFonts w:ascii="Times New Roman" w:eastAsia="Calibri" w:hAnsi="Times New Roman" w:cs="Times New Roman"/>
          <w:sz w:val="26"/>
          <w:szCs w:val="26"/>
        </w:rPr>
      </w:pPr>
    </w:p>
    <w:p w:rsidR="009832B0" w:rsidRPr="00886118" w:rsidRDefault="00D14BD0" w:rsidP="000B6E16">
      <w:pPr>
        <w:spacing w:after="0" w:line="240" w:lineRule="auto"/>
        <w:ind w:left="57" w:right="57"/>
        <w:jc w:val="both"/>
        <w:rPr>
          <w:rFonts w:ascii="Times New Roman" w:eastAsia="Calibri" w:hAnsi="Times New Roman" w:cs="Times New Roman"/>
          <w:b/>
          <w:bCs/>
          <w:i/>
          <w:sz w:val="26"/>
          <w:szCs w:val="26"/>
        </w:rPr>
      </w:pPr>
      <w:r w:rsidRPr="00886118">
        <w:rPr>
          <w:rFonts w:ascii="Times New Roman" w:eastAsia="Calibri" w:hAnsi="Times New Roman" w:cs="Times New Roman"/>
          <w:b/>
          <w:i/>
          <w:sz w:val="26"/>
          <w:szCs w:val="26"/>
        </w:rPr>
        <w:t>II</w:t>
      </w:r>
      <w:r w:rsidR="00216D63" w:rsidRPr="00886118">
        <w:rPr>
          <w:rFonts w:ascii="Times New Roman" w:eastAsia="Calibri" w:hAnsi="Times New Roman" w:cs="Times New Roman"/>
          <w:b/>
          <w:i/>
          <w:sz w:val="26"/>
          <w:szCs w:val="26"/>
        </w:rPr>
        <w:t xml:space="preserve">. </w:t>
      </w:r>
      <w:r w:rsidR="00D71DD0" w:rsidRPr="00886118">
        <w:rPr>
          <w:rFonts w:ascii="Times New Roman" w:eastAsia="Calibri" w:hAnsi="Times New Roman" w:cs="Times New Roman"/>
          <w:b/>
          <w:i/>
          <w:sz w:val="26"/>
          <w:szCs w:val="26"/>
        </w:rPr>
        <w:t>Tradice úcty k </w:t>
      </w:r>
      <w:r w:rsidR="00027E4C" w:rsidRPr="00886118">
        <w:rPr>
          <w:rFonts w:ascii="Times New Roman" w:eastAsia="Calibri" w:hAnsi="Times New Roman" w:cs="Times New Roman"/>
          <w:b/>
          <w:i/>
          <w:sz w:val="26"/>
          <w:szCs w:val="26"/>
        </w:rPr>
        <w:t>Marii</w:t>
      </w:r>
      <w:r w:rsidR="009246D5" w:rsidRPr="00886118">
        <w:rPr>
          <w:rFonts w:ascii="Times New Roman" w:eastAsia="Calibri" w:hAnsi="Times New Roman" w:cs="Times New Roman"/>
          <w:b/>
          <w:i/>
          <w:sz w:val="26"/>
          <w:szCs w:val="26"/>
        </w:rPr>
        <w:t xml:space="preserve"> </w:t>
      </w:r>
      <w:r w:rsidR="00D71DD0" w:rsidRPr="00886118">
        <w:rPr>
          <w:rFonts w:ascii="Times New Roman" w:eastAsia="Calibri" w:hAnsi="Times New Roman" w:cs="Times New Roman"/>
          <w:b/>
          <w:i/>
          <w:sz w:val="26"/>
          <w:szCs w:val="26"/>
        </w:rPr>
        <w:t xml:space="preserve">z dějinné perspektivy </w:t>
      </w:r>
      <w:r w:rsidR="000672D0" w:rsidRPr="00886118">
        <w:rPr>
          <w:rFonts w:ascii="Times New Roman" w:eastAsia="Calibri" w:hAnsi="Times New Roman" w:cs="Times New Roman"/>
          <w:b/>
          <w:i/>
          <w:sz w:val="26"/>
          <w:szCs w:val="26"/>
        </w:rPr>
        <w:t>a v teologickém porozumění</w:t>
      </w:r>
    </w:p>
    <w:p w:rsidR="009A0A06" w:rsidRPr="00886118" w:rsidRDefault="009A0A06" w:rsidP="000B6E16">
      <w:pPr>
        <w:spacing w:after="0" w:line="240" w:lineRule="auto"/>
        <w:ind w:left="57" w:right="57"/>
        <w:jc w:val="both"/>
        <w:rPr>
          <w:rFonts w:ascii="Times New Roman" w:eastAsia="Calibri" w:hAnsi="Times New Roman" w:cs="Times New Roman"/>
          <w:b/>
          <w:i/>
          <w:sz w:val="26"/>
          <w:szCs w:val="26"/>
        </w:rPr>
      </w:pPr>
    </w:p>
    <w:p w:rsidR="006166D0" w:rsidRPr="00886118" w:rsidRDefault="00D14BD0" w:rsidP="000B6E16">
      <w:pPr>
        <w:spacing w:after="0" w:line="240" w:lineRule="auto"/>
        <w:ind w:left="57" w:right="57"/>
        <w:jc w:val="both"/>
        <w:rPr>
          <w:rFonts w:ascii="Times New Roman" w:eastAsia="Calibri" w:hAnsi="Times New Roman" w:cs="Times New Roman"/>
          <w:bCs/>
          <w:i/>
          <w:sz w:val="26"/>
          <w:szCs w:val="26"/>
        </w:rPr>
      </w:pPr>
      <w:r w:rsidRPr="00886118">
        <w:rPr>
          <w:rFonts w:ascii="Times New Roman" w:eastAsia="Calibri" w:hAnsi="Times New Roman" w:cs="Times New Roman"/>
          <w:bCs/>
          <w:i/>
          <w:sz w:val="26"/>
          <w:szCs w:val="26"/>
        </w:rPr>
        <w:t xml:space="preserve">7. </w:t>
      </w:r>
      <w:r w:rsidR="006166D0" w:rsidRPr="00886118">
        <w:rPr>
          <w:rFonts w:ascii="Times New Roman" w:eastAsia="Calibri" w:hAnsi="Times New Roman" w:cs="Times New Roman"/>
          <w:bCs/>
          <w:i/>
          <w:sz w:val="26"/>
          <w:szCs w:val="26"/>
        </w:rPr>
        <w:t>Marie v typologickém výkladu Písma</w:t>
      </w:r>
    </w:p>
    <w:p w:rsidR="009A0A06" w:rsidRPr="00886118" w:rsidRDefault="00216D63"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Calibri" w:hAnsi="Times New Roman" w:cs="Times New Roman"/>
          <w:sz w:val="26"/>
          <w:szCs w:val="26"/>
        </w:rPr>
        <w:t>V typologickém výkladu Bible je Marie viděna ve vztahu k</w:t>
      </w:r>
      <w:r w:rsidR="002C6BA7" w:rsidRPr="00886118">
        <w:rPr>
          <w:rFonts w:ascii="Times New Roman" w:eastAsia="Calibri" w:hAnsi="Times New Roman" w:cs="Times New Roman"/>
          <w:sz w:val="26"/>
          <w:szCs w:val="26"/>
        </w:rPr>
        <w:t xml:space="preserve"> první ženě </w:t>
      </w:r>
      <w:r w:rsidRPr="00886118">
        <w:rPr>
          <w:rFonts w:ascii="Times New Roman" w:eastAsia="Calibri" w:hAnsi="Times New Roman" w:cs="Times New Roman"/>
          <w:sz w:val="26"/>
          <w:szCs w:val="26"/>
        </w:rPr>
        <w:t xml:space="preserve">Evě </w:t>
      </w:r>
      <w:r w:rsidR="00686707" w:rsidRPr="00886118">
        <w:rPr>
          <w:rFonts w:ascii="Times New Roman" w:eastAsia="Calibri" w:hAnsi="Times New Roman" w:cs="Times New Roman"/>
          <w:sz w:val="26"/>
          <w:szCs w:val="26"/>
        </w:rPr>
        <w:t xml:space="preserve">jako druhá Eva </w:t>
      </w:r>
      <w:r w:rsidR="00D11FEA" w:rsidRPr="00886118">
        <w:rPr>
          <w:rFonts w:ascii="Times New Roman" w:eastAsia="Calibri" w:hAnsi="Times New Roman" w:cs="Times New Roman"/>
          <w:sz w:val="26"/>
          <w:szCs w:val="26"/>
        </w:rPr>
        <w:t>nebo</w:t>
      </w:r>
      <w:r w:rsidRPr="00886118">
        <w:rPr>
          <w:rFonts w:ascii="Times New Roman" w:eastAsia="Calibri" w:hAnsi="Times New Roman" w:cs="Times New Roman"/>
          <w:sz w:val="26"/>
          <w:szCs w:val="26"/>
        </w:rPr>
        <w:t xml:space="preserve"> k dceři </w:t>
      </w:r>
      <w:r w:rsidR="005D41EF" w:rsidRPr="00886118">
        <w:rPr>
          <w:rFonts w:ascii="Times New Roman" w:eastAsia="Calibri" w:hAnsi="Times New Roman" w:cs="Times New Roman"/>
          <w:sz w:val="26"/>
          <w:szCs w:val="26"/>
        </w:rPr>
        <w:t>Siónské</w:t>
      </w:r>
      <w:r w:rsidRPr="00886118">
        <w:rPr>
          <w:rFonts w:ascii="Times New Roman" w:eastAsia="Calibri" w:hAnsi="Times New Roman" w:cs="Times New Roman"/>
          <w:sz w:val="26"/>
          <w:szCs w:val="26"/>
        </w:rPr>
        <w:t xml:space="preserve"> </w:t>
      </w:r>
      <w:r w:rsidR="00DE33EB" w:rsidRPr="00886118">
        <w:rPr>
          <w:rFonts w:ascii="Times New Roman" w:eastAsia="Calibri" w:hAnsi="Times New Roman" w:cs="Times New Roman"/>
          <w:sz w:val="26"/>
          <w:szCs w:val="26"/>
        </w:rPr>
        <w:t>(</w:t>
      </w:r>
      <w:proofErr w:type="spellStart"/>
      <w:r w:rsidR="00DE33EB" w:rsidRPr="00886118">
        <w:rPr>
          <w:rFonts w:ascii="Times New Roman" w:eastAsia="Calibri" w:hAnsi="Times New Roman" w:cs="Times New Roman"/>
          <w:sz w:val="26"/>
          <w:szCs w:val="26"/>
        </w:rPr>
        <w:t>Iz</w:t>
      </w:r>
      <w:proofErr w:type="spellEnd"/>
      <w:r w:rsidR="00DE33EB" w:rsidRPr="00886118">
        <w:rPr>
          <w:rFonts w:ascii="Times New Roman" w:eastAsia="Calibri" w:hAnsi="Times New Roman" w:cs="Times New Roman"/>
          <w:sz w:val="26"/>
          <w:szCs w:val="26"/>
        </w:rPr>
        <w:t xml:space="preserve"> 62,11; Mi 4,13) </w:t>
      </w:r>
      <w:r w:rsidRPr="00886118">
        <w:rPr>
          <w:rFonts w:ascii="Times New Roman" w:eastAsia="Calibri" w:hAnsi="Times New Roman" w:cs="Times New Roman"/>
          <w:sz w:val="26"/>
          <w:szCs w:val="26"/>
        </w:rPr>
        <w:t>či</w:t>
      </w:r>
      <w:r w:rsidR="009A0A06" w:rsidRPr="00886118">
        <w:rPr>
          <w:rFonts w:ascii="Times New Roman" w:eastAsia="Calibri" w:hAnsi="Times New Roman" w:cs="Times New Roman"/>
          <w:sz w:val="26"/>
          <w:szCs w:val="26"/>
        </w:rPr>
        <w:t xml:space="preserve"> Jeruzalémsk</w:t>
      </w:r>
      <w:r w:rsidR="00FF08C6" w:rsidRPr="00886118">
        <w:rPr>
          <w:rFonts w:ascii="Times New Roman" w:eastAsia="Calibri" w:hAnsi="Times New Roman" w:cs="Times New Roman"/>
          <w:sz w:val="26"/>
          <w:szCs w:val="26"/>
        </w:rPr>
        <w:t xml:space="preserve">é </w:t>
      </w:r>
      <w:r w:rsidR="00DE33EB" w:rsidRPr="00886118">
        <w:rPr>
          <w:rFonts w:ascii="Times New Roman" w:eastAsia="Calibri" w:hAnsi="Times New Roman" w:cs="Times New Roman"/>
          <w:sz w:val="26"/>
          <w:szCs w:val="26"/>
        </w:rPr>
        <w:t>(Sof 3,14</w:t>
      </w:r>
      <w:r w:rsidR="00FF08C6" w:rsidRPr="00886118">
        <w:rPr>
          <w:rFonts w:ascii="Times New Roman" w:eastAsia="Calibri" w:hAnsi="Times New Roman" w:cs="Times New Roman"/>
          <w:sz w:val="26"/>
          <w:szCs w:val="26"/>
        </w:rPr>
        <w:t>)</w:t>
      </w:r>
      <w:r w:rsidR="00D11FEA" w:rsidRPr="00886118">
        <w:rPr>
          <w:rFonts w:ascii="Times New Roman" w:eastAsia="Calibri" w:hAnsi="Times New Roman" w:cs="Times New Roman"/>
          <w:sz w:val="26"/>
          <w:szCs w:val="26"/>
        </w:rPr>
        <w:t xml:space="preserve">. </w:t>
      </w:r>
      <w:r w:rsidR="0008277D" w:rsidRPr="00886118">
        <w:rPr>
          <w:rFonts w:ascii="Times New Roman" w:eastAsia="Calibri" w:hAnsi="Times New Roman" w:cs="Times New Roman"/>
          <w:sz w:val="26"/>
          <w:szCs w:val="26"/>
        </w:rPr>
        <w:t>Marie t</w:t>
      </w:r>
      <w:r w:rsidR="00686707" w:rsidRPr="00886118">
        <w:rPr>
          <w:rFonts w:ascii="Times New Roman" w:eastAsia="Calibri" w:hAnsi="Times New Roman" w:cs="Times New Roman"/>
          <w:sz w:val="26"/>
          <w:szCs w:val="26"/>
        </w:rPr>
        <w:t xml:space="preserve">aké </w:t>
      </w:r>
      <w:r w:rsidR="002C6BA7" w:rsidRPr="00886118">
        <w:rPr>
          <w:rFonts w:ascii="Times New Roman" w:eastAsia="Calibri" w:hAnsi="Times New Roman" w:cs="Times New Roman"/>
          <w:sz w:val="26"/>
          <w:szCs w:val="26"/>
        </w:rPr>
        <w:t xml:space="preserve">bývá spatřována </w:t>
      </w:r>
      <w:r w:rsidR="00686707" w:rsidRPr="00886118">
        <w:rPr>
          <w:rFonts w:ascii="Times New Roman" w:eastAsia="Calibri" w:hAnsi="Times New Roman" w:cs="Times New Roman"/>
          <w:sz w:val="26"/>
          <w:szCs w:val="26"/>
        </w:rPr>
        <w:t>v</w:t>
      </w:r>
      <w:r w:rsidR="00D11FEA" w:rsidRPr="00886118">
        <w:rPr>
          <w:rFonts w:ascii="Times New Roman" w:eastAsia="Calibri" w:hAnsi="Times New Roman" w:cs="Times New Roman"/>
          <w:sz w:val="26"/>
          <w:szCs w:val="26"/>
        </w:rPr>
        <w:t xml:space="preserve"> ženě oděné sluncem </w:t>
      </w:r>
      <w:r w:rsidR="002C6BA7" w:rsidRPr="00886118">
        <w:rPr>
          <w:rFonts w:ascii="Times New Roman" w:eastAsia="Calibri" w:hAnsi="Times New Roman" w:cs="Times New Roman"/>
          <w:sz w:val="26"/>
          <w:szCs w:val="26"/>
        </w:rPr>
        <w:t>podle</w:t>
      </w:r>
      <w:r w:rsidR="00DE33EB" w:rsidRPr="00886118">
        <w:rPr>
          <w:rFonts w:ascii="Times New Roman" w:eastAsia="Calibri" w:hAnsi="Times New Roman" w:cs="Times New Roman"/>
          <w:sz w:val="26"/>
          <w:szCs w:val="26"/>
        </w:rPr>
        <w:t> kni</w:t>
      </w:r>
      <w:r w:rsidR="002C6BA7" w:rsidRPr="00886118">
        <w:rPr>
          <w:rFonts w:ascii="Times New Roman" w:eastAsia="Calibri" w:hAnsi="Times New Roman" w:cs="Times New Roman"/>
          <w:sz w:val="26"/>
          <w:szCs w:val="26"/>
        </w:rPr>
        <w:t>hy</w:t>
      </w:r>
      <w:r w:rsidR="00DE33EB" w:rsidRPr="00886118">
        <w:rPr>
          <w:rFonts w:ascii="Times New Roman" w:eastAsia="Calibri" w:hAnsi="Times New Roman" w:cs="Times New Roman"/>
          <w:sz w:val="26"/>
          <w:szCs w:val="26"/>
        </w:rPr>
        <w:t xml:space="preserve"> Zjevení Janovo</w:t>
      </w:r>
      <w:r w:rsidR="009A0A06" w:rsidRPr="00886118">
        <w:rPr>
          <w:rFonts w:ascii="Times New Roman" w:eastAsia="Calibri" w:hAnsi="Times New Roman" w:cs="Times New Roman"/>
          <w:sz w:val="26"/>
          <w:szCs w:val="26"/>
        </w:rPr>
        <w:t xml:space="preserve"> </w:t>
      </w:r>
      <w:r w:rsidR="00DE33EB" w:rsidRPr="00886118">
        <w:rPr>
          <w:rFonts w:ascii="Times New Roman" w:eastAsia="Calibri" w:hAnsi="Times New Roman" w:cs="Times New Roman"/>
          <w:sz w:val="26"/>
          <w:szCs w:val="26"/>
        </w:rPr>
        <w:t>(</w:t>
      </w:r>
      <w:proofErr w:type="spellStart"/>
      <w:r w:rsidR="00DE33EB" w:rsidRPr="00886118">
        <w:rPr>
          <w:rFonts w:ascii="Times New Roman" w:eastAsia="Calibri" w:hAnsi="Times New Roman" w:cs="Times New Roman"/>
          <w:sz w:val="26"/>
          <w:szCs w:val="26"/>
        </w:rPr>
        <w:t>Zj</w:t>
      </w:r>
      <w:proofErr w:type="spellEnd"/>
      <w:r w:rsidR="00DE33EB" w:rsidRPr="00886118">
        <w:rPr>
          <w:rFonts w:ascii="Times New Roman" w:eastAsia="Calibri" w:hAnsi="Times New Roman" w:cs="Times New Roman"/>
          <w:sz w:val="26"/>
          <w:szCs w:val="26"/>
        </w:rPr>
        <w:t> 12,1)</w:t>
      </w:r>
      <w:r w:rsidR="00D11FEA" w:rsidRPr="00886118">
        <w:rPr>
          <w:rFonts w:ascii="Times New Roman" w:eastAsia="Calibri" w:hAnsi="Times New Roman" w:cs="Times New Roman"/>
          <w:sz w:val="26"/>
          <w:szCs w:val="26"/>
        </w:rPr>
        <w:t>.</w:t>
      </w:r>
      <w:r w:rsidR="00CF227D" w:rsidRPr="00886118">
        <w:rPr>
          <w:rStyle w:val="Znakapoznpodarou"/>
          <w:rFonts w:ascii="Times New Roman" w:eastAsia="Calibri" w:hAnsi="Times New Roman" w:cs="Times New Roman"/>
          <w:sz w:val="26"/>
          <w:szCs w:val="26"/>
        </w:rPr>
        <w:footnoteReference w:id="3"/>
      </w:r>
      <w:r w:rsidR="00D11FEA" w:rsidRPr="00886118">
        <w:rPr>
          <w:rFonts w:ascii="Times New Roman" w:eastAsia="Calibri" w:hAnsi="Times New Roman" w:cs="Times New Roman"/>
          <w:sz w:val="26"/>
          <w:szCs w:val="26"/>
        </w:rPr>
        <w:t xml:space="preserve"> </w:t>
      </w:r>
    </w:p>
    <w:p w:rsidR="00FF08C6" w:rsidRPr="00886118" w:rsidRDefault="00FF08C6" w:rsidP="000B6E16">
      <w:pPr>
        <w:spacing w:after="0" w:line="240" w:lineRule="auto"/>
        <w:ind w:left="57" w:right="57"/>
        <w:jc w:val="both"/>
        <w:rPr>
          <w:rFonts w:ascii="Times New Roman" w:eastAsia="Calibri" w:hAnsi="Times New Roman" w:cs="Times New Roman"/>
          <w:sz w:val="26"/>
          <w:szCs w:val="26"/>
        </w:rPr>
      </w:pPr>
    </w:p>
    <w:p w:rsidR="006166D0" w:rsidRPr="00886118" w:rsidRDefault="00D14BD0" w:rsidP="000B6E16">
      <w:pPr>
        <w:spacing w:after="0" w:line="240" w:lineRule="auto"/>
        <w:ind w:left="57"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t xml:space="preserve">8. </w:t>
      </w:r>
      <w:r w:rsidR="006166D0" w:rsidRPr="00886118">
        <w:rPr>
          <w:rFonts w:ascii="Times New Roman" w:eastAsia="Calibri" w:hAnsi="Times New Roman" w:cs="Times New Roman"/>
          <w:i/>
          <w:iCs/>
          <w:sz w:val="26"/>
          <w:szCs w:val="26"/>
        </w:rPr>
        <w:t>Marie v úctě církve</w:t>
      </w:r>
    </w:p>
    <w:p w:rsidR="006166D0" w:rsidRPr="00886118" w:rsidRDefault="00FF08C6" w:rsidP="000B6E16">
      <w:pPr>
        <w:spacing w:after="0" w:line="240" w:lineRule="auto"/>
        <w:ind w:left="57" w:right="57"/>
        <w:jc w:val="both"/>
        <w:rPr>
          <w:rFonts w:ascii="Times New Roman" w:eastAsia="Calibri" w:hAnsi="Times New Roman" w:cs="Times New Roman"/>
          <w:iCs/>
          <w:sz w:val="26"/>
          <w:szCs w:val="26"/>
        </w:rPr>
      </w:pPr>
      <w:r w:rsidRPr="00886118">
        <w:rPr>
          <w:rFonts w:ascii="Times New Roman" w:eastAsia="Calibri" w:hAnsi="Times New Roman" w:cs="Times New Roman"/>
          <w:sz w:val="26"/>
          <w:szCs w:val="26"/>
        </w:rPr>
        <w:t>Úcta k Marii se v církvi objevuje již ve druhém století</w:t>
      </w:r>
      <w:r w:rsidR="005E0E23" w:rsidRPr="00886118">
        <w:rPr>
          <w:rFonts w:ascii="Times New Roman" w:eastAsia="Calibri" w:hAnsi="Times New Roman" w:cs="Times New Roman"/>
          <w:sz w:val="26"/>
          <w:szCs w:val="26"/>
        </w:rPr>
        <w:t>,</w:t>
      </w:r>
      <w:r w:rsidRPr="00886118">
        <w:rPr>
          <w:rFonts w:ascii="Times New Roman" w:eastAsia="Calibri" w:hAnsi="Times New Roman" w:cs="Times New Roman"/>
          <w:sz w:val="26"/>
          <w:szCs w:val="26"/>
        </w:rPr>
        <w:t xml:space="preserve"> zprvu ve východním křesťanství</w:t>
      </w:r>
      <w:r w:rsidR="002C6BA7" w:rsidRPr="00886118">
        <w:rPr>
          <w:rFonts w:ascii="Times New Roman" w:eastAsia="Calibri" w:hAnsi="Times New Roman" w:cs="Times New Roman"/>
          <w:sz w:val="26"/>
          <w:szCs w:val="26"/>
        </w:rPr>
        <w:t>,</w:t>
      </w:r>
      <w:r w:rsidRPr="00886118">
        <w:rPr>
          <w:rFonts w:ascii="Times New Roman" w:eastAsia="Calibri" w:hAnsi="Times New Roman" w:cs="Times New Roman"/>
          <w:sz w:val="26"/>
          <w:szCs w:val="26"/>
        </w:rPr>
        <w:t xml:space="preserve"> spolu s úctou k mučedníkům a vyznavačům.</w:t>
      </w:r>
      <w:r w:rsidR="006166D0" w:rsidRPr="00886118">
        <w:rPr>
          <w:rFonts w:ascii="Times New Roman" w:eastAsia="Calibri" w:hAnsi="Times New Roman" w:cs="Times New Roman"/>
          <w:iCs/>
          <w:sz w:val="26"/>
          <w:szCs w:val="26"/>
        </w:rPr>
        <w:t xml:space="preserve"> Ve východní církvi se začal slavit </w:t>
      </w:r>
      <w:r w:rsidR="002C6BA7" w:rsidRPr="00886118">
        <w:rPr>
          <w:rFonts w:ascii="Times New Roman" w:eastAsia="Calibri" w:hAnsi="Times New Roman" w:cs="Times New Roman"/>
          <w:iCs/>
          <w:sz w:val="26"/>
          <w:szCs w:val="26"/>
        </w:rPr>
        <w:t xml:space="preserve">svátek </w:t>
      </w:r>
      <w:r w:rsidR="006166D0" w:rsidRPr="00886118">
        <w:rPr>
          <w:rFonts w:ascii="Times New Roman" w:eastAsia="Calibri" w:hAnsi="Times New Roman" w:cs="Times New Roman"/>
          <w:iCs/>
          <w:sz w:val="26"/>
          <w:szCs w:val="26"/>
        </w:rPr>
        <w:t xml:space="preserve">Zesnutí </w:t>
      </w:r>
      <w:r w:rsidR="009F346B" w:rsidRPr="00886118">
        <w:rPr>
          <w:rFonts w:ascii="Times New Roman" w:eastAsia="Calibri" w:hAnsi="Times New Roman" w:cs="Times New Roman"/>
          <w:iCs/>
          <w:sz w:val="26"/>
          <w:szCs w:val="26"/>
        </w:rPr>
        <w:t xml:space="preserve">přesvaté </w:t>
      </w:r>
      <w:r w:rsidR="006166D0" w:rsidRPr="00886118">
        <w:rPr>
          <w:rFonts w:ascii="Times New Roman" w:eastAsia="Calibri" w:hAnsi="Times New Roman" w:cs="Times New Roman"/>
          <w:iCs/>
          <w:sz w:val="26"/>
          <w:szCs w:val="26"/>
        </w:rPr>
        <w:t>Bohorodičky, který se opírá o apokryfní spisy</w:t>
      </w:r>
      <w:r w:rsidR="00AA7D86" w:rsidRPr="00886118">
        <w:rPr>
          <w:rFonts w:ascii="Times New Roman" w:eastAsia="Calibri" w:hAnsi="Times New Roman" w:cs="Times New Roman"/>
          <w:iCs/>
          <w:sz w:val="26"/>
          <w:szCs w:val="26"/>
        </w:rPr>
        <w:t>,</w:t>
      </w:r>
      <w:r w:rsidR="008E24D4" w:rsidRPr="00886118">
        <w:rPr>
          <w:rStyle w:val="Znakapoznpodarou"/>
          <w:rFonts w:ascii="Times New Roman" w:eastAsia="Calibri" w:hAnsi="Times New Roman" w:cs="Times New Roman"/>
          <w:iCs/>
          <w:sz w:val="26"/>
          <w:szCs w:val="26"/>
        </w:rPr>
        <w:footnoteReference w:id="4"/>
      </w:r>
      <w:r w:rsidR="006166D0" w:rsidRPr="00886118">
        <w:rPr>
          <w:rFonts w:ascii="Times New Roman" w:eastAsia="Calibri" w:hAnsi="Times New Roman" w:cs="Times New Roman"/>
          <w:iCs/>
          <w:sz w:val="26"/>
          <w:szCs w:val="26"/>
        </w:rPr>
        <w:t xml:space="preserve"> neboť v Bibli se svědectví o smrti Marie nenachází. V západní církvi </w:t>
      </w:r>
      <w:r w:rsidR="008E24D4" w:rsidRPr="00886118">
        <w:rPr>
          <w:rFonts w:ascii="Times New Roman" w:eastAsia="Calibri" w:hAnsi="Times New Roman" w:cs="Times New Roman"/>
          <w:iCs/>
          <w:sz w:val="26"/>
          <w:szCs w:val="26"/>
        </w:rPr>
        <w:t xml:space="preserve">získal </w:t>
      </w:r>
      <w:r w:rsidR="009F346B" w:rsidRPr="00886118">
        <w:rPr>
          <w:rFonts w:ascii="Times New Roman" w:eastAsia="Calibri" w:hAnsi="Times New Roman" w:cs="Times New Roman"/>
          <w:iCs/>
          <w:sz w:val="26"/>
          <w:szCs w:val="26"/>
        </w:rPr>
        <w:t xml:space="preserve">tento svátek </w:t>
      </w:r>
      <w:r w:rsidR="008E24D4" w:rsidRPr="00886118">
        <w:rPr>
          <w:rFonts w:ascii="Times New Roman" w:eastAsia="Calibri" w:hAnsi="Times New Roman" w:cs="Times New Roman"/>
          <w:iCs/>
          <w:sz w:val="26"/>
          <w:szCs w:val="26"/>
        </w:rPr>
        <w:t>označení Nanebev</w:t>
      </w:r>
      <w:r w:rsidR="00110200">
        <w:rPr>
          <w:rFonts w:ascii="Times New Roman" w:eastAsia="Calibri" w:hAnsi="Times New Roman" w:cs="Times New Roman"/>
          <w:iCs/>
          <w:sz w:val="26"/>
          <w:szCs w:val="26"/>
        </w:rPr>
        <w:t>zetí</w:t>
      </w:r>
      <w:r w:rsidR="008E24D4" w:rsidRPr="00886118">
        <w:rPr>
          <w:rFonts w:ascii="Times New Roman" w:eastAsia="Calibri" w:hAnsi="Times New Roman" w:cs="Times New Roman"/>
          <w:iCs/>
          <w:sz w:val="26"/>
          <w:szCs w:val="26"/>
        </w:rPr>
        <w:t xml:space="preserve"> Panny Marie.</w:t>
      </w:r>
      <w:r w:rsidR="006166D0" w:rsidRPr="00886118">
        <w:rPr>
          <w:rFonts w:ascii="Times New Roman" w:eastAsia="Calibri" w:hAnsi="Times New Roman" w:cs="Times New Roman"/>
          <w:iCs/>
          <w:sz w:val="26"/>
          <w:szCs w:val="26"/>
        </w:rPr>
        <w:t xml:space="preserve">  </w:t>
      </w:r>
    </w:p>
    <w:p w:rsidR="00FF08C6" w:rsidRPr="00886118" w:rsidRDefault="00FF08C6" w:rsidP="000B6E16">
      <w:pPr>
        <w:spacing w:after="0" w:line="240" w:lineRule="auto"/>
        <w:ind w:left="57" w:right="57"/>
        <w:jc w:val="both"/>
        <w:rPr>
          <w:rFonts w:ascii="Times New Roman" w:eastAsia="Calibri" w:hAnsi="Times New Roman" w:cs="Times New Roman"/>
          <w:sz w:val="26"/>
          <w:szCs w:val="26"/>
        </w:rPr>
      </w:pPr>
    </w:p>
    <w:p w:rsidR="005E0E23" w:rsidRPr="00886118" w:rsidRDefault="00D14BD0" w:rsidP="000B6E16">
      <w:pPr>
        <w:spacing w:after="0" w:line="240" w:lineRule="auto"/>
        <w:ind w:left="57"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t xml:space="preserve">9. </w:t>
      </w:r>
      <w:r w:rsidR="006166D0" w:rsidRPr="00886118">
        <w:rPr>
          <w:rFonts w:ascii="Times New Roman" w:eastAsia="Calibri" w:hAnsi="Times New Roman" w:cs="Times New Roman"/>
          <w:i/>
          <w:iCs/>
          <w:sz w:val="26"/>
          <w:szCs w:val="26"/>
        </w:rPr>
        <w:t>Marie v</w:t>
      </w:r>
      <w:r w:rsidRPr="00886118">
        <w:rPr>
          <w:rFonts w:ascii="Times New Roman" w:eastAsia="Calibri" w:hAnsi="Times New Roman" w:cs="Times New Roman"/>
          <w:i/>
          <w:iCs/>
          <w:sz w:val="26"/>
          <w:szCs w:val="26"/>
        </w:rPr>
        <w:t xml:space="preserve"> křesťanském </w:t>
      </w:r>
      <w:r w:rsidR="006166D0" w:rsidRPr="00886118">
        <w:rPr>
          <w:rFonts w:ascii="Times New Roman" w:eastAsia="Calibri" w:hAnsi="Times New Roman" w:cs="Times New Roman"/>
          <w:i/>
          <w:iCs/>
          <w:sz w:val="26"/>
          <w:szCs w:val="26"/>
        </w:rPr>
        <w:t>krédu</w:t>
      </w:r>
    </w:p>
    <w:p w:rsidR="005E0E23" w:rsidRPr="00886118" w:rsidRDefault="005E0E23"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Calibri" w:hAnsi="Times New Roman" w:cs="Times New Roman"/>
          <w:sz w:val="26"/>
          <w:szCs w:val="26"/>
        </w:rPr>
        <w:t>Marie se v souvislosti s narozením Ježíše Krista stává součástí starobylých vyznání víry církve. V </w:t>
      </w:r>
      <w:r w:rsidR="0008277D" w:rsidRPr="00886118">
        <w:rPr>
          <w:rFonts w:ascii="Times New Roman" w:eastAsia="Calibri" w:hAnsi="Times New Roman" w:cs="Times New Roman"/>
          <w:sz w:val="26"/>
          <w:szCs w:val="26"/>
        </w:rPr>
        <w:t>A</w:t>
      </w:r>
      <w:r w:rsidRPr="00886118">
        <w:rPr>
          <w:rFonts w:ascii="Times New Roman" w:eastAsia="Calibri" w:hAnsi="Times New Roman" w:cs="Times New Roman"/>
          <w:sz w:val="26"/>
          <w:szCs w:val="26"/>
        </w:rPr>
        <w:t>poštolském vyznání víry</w:t>
      </w:r>
      <w:r w:rsidR="006166D0" w:rsidRPr="00886118">
        <w:rPr>
          <w:rFonts w:ascii="Times New Roman" w:eastAsia="Calibri" w:hAnsi="Times New Roman" w:cs="Times New Roman"/>
          <w:sz w:val="26"/>
          <w:szCs w:val="26"/>
        </w:rPr>
        <w:t xml:space="preserve"> je obsažena výpověď</w:t>
      </w:r>
      <w:r w:rsidRPr="00886118">
        <w:rPr>
          <w:rFonts w:ascii="Times New Roman" w:eastAsia="Calibri" w:hAnsi="Times New Roman" w:cs="Times New Roman"/>
          <w:sz w:val="26"/>
          <w:szCs w:val="26"/>
        </w:rPr>
        <w:t xml:space="preserve"> </w:t>
      </w:r>
      <w:r w:rsidRPr="00886118">
        <w:rPr>
          <w:rFonts w:ascii="Times New Roman" w:eastAsia="Calibri" w:hAnsi="Times New Roman" w:cs="Times New Roman"/>
          <w:i/>
          <w:sz w:val="26"/>
          <w:szCs w:val="26"/>
        </w:rPr>
        <w:t>„jenž se počal z Ducha svatého, narodil se z Marie Panny“</w:t>
      </w:r>
      <w:r w:rsidRPr="00886118">
        <w:rPr>
          <w:rFonts w:ascii="Times New Roman" w:eastAsia="Calibri" w:hAnsi="Times New Roman" w:cs="Times New Roman"/>
          <w:sz w:val="26"/>
          <w:szCs w:val="26"/>
        </w:rPr>
        <w:t xml:space="preserve"> a v </w:t>
      </w:r>
      <w:proofErr w:type="spellStart"/>
      <w:r w:rsidR="006166D0" w:rsidRPr="00886118">
        <w:rPr>
          <w:rFonts w:ascii="Times New Roman" w:eastAsia="Calibri" w:hAnsi="Times New Roman" w:cs="Times New Roman"/>
          <w:sz w:val="26"/>
          <w:szCs w:val="26"/>
        </w:rPr>
        <w:t>N</w:t>
      </w:r>
      <w:r w:rsidRPr="00886118">
        <w:rPr>
          <w:rFonts w:ascii="Times New Roman" w:eastAsia="Calibri" w:hAnsi="Times New Roman" w:cs="Times New Roman"/>
          <w:sz w:val="26"/>
          <w:szCs w:val="26"/>
        </w:rPr>
        <w:t>icejsko</w:t>
      </w:r>
      <w:proofErr w:type="spellEnd"/>
      <w:r w:rsidRPr="00886118">
        <w:rPr>
          <w:rFonts w:ascii="Times New Roman" w:eastAsia="Calibri" w:hAnsi="Times New Roman" w:cs="Times New Roman"/>
          <w:sz w:val="26"/>
          <w:szCs w:val="26"/>
        </w:rPr>
        <w:t xml:space="preserve">-cařihradském krédu je řečeno </w:t>
      </w:r>
      <w:r w:rsidRPr="00886118">
        <w:rPr>
          <w:rFonts w:ascii="Times New Roman" w:eastAsia="Calibri" w:hAnsi="Times New Roman" w:cs="Times New Roman"/>
          <w:i/>
          <w:sz w:val="26"/>
          <w:szCs w:val="26"/>
        </w:rPr>
        <w:t>„skrze Ducha svatého přijal tělo z Marie Panny a stal se člověkem“</w:t>
      </w:r>
      <w:r w:rsidRPr="00886118">
        <w:rPr>
          <w:rFonts w:ascii="Times New Roman" w:eastAsia="Calibri" w:hAnsi="Times New Roman" w:cs="Times New Roman"/>
          <w:sz w:val="26"/>
          <w:szCs w:val="26"/>
        </w:rPr>
        <w:t xml:space="preserve">. </w:t>
      </w:r>
    </w:p>
    <w:p w:rsidR="00237C95" w:rsidRPr="00886118" w:rsidRDefault="00237C95" w:rsidP="000B6E16">
      <w:pPr>
        <w:spacing w:after="0" w:line="240" w:lineRule="auto"/>
        <w:ind w:left="57" w:right="57"/>
        <w:jc w:val="both"/>
        <w:rPr>
          <w:rFonts w:ascii="Times New Roman" w:eastAsia="Calibri" w:hAnsi="Times New Roman" w:cs="Times New Roman"/>
          <w:sz w:val="26"/>
          <w:szCs w:val="26"/>
        </w:rPr>
      </w:pPr>
    </w:p>
    <w:p w:rsidR="006166D0" w:rsidRPr="00886118" w:rsidRDefault="00D14BD0" w:rsidP="000B6E16">
      <w:pPr>
        <w:spacing w:after="0" w:line="240" w:lineRule="auto"/>
        <w:ind w:left="57"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lastRenderedPageBreak/>
        <w:t xml:space="preserve">10. </w:t>
      </w:r>
      <w:r w:rsidR="006166D0" w:rsidRPr="00886118">
        <w:rPr>
          <w:rFonts w:ascii="Times New Roman" w:eastAsia="Calibri" w:hAnsi="Times New Roman" w:cs="Times New Roman"/>
          <w:i/>
          <w:iCs/>
          <w:sz w:val="26"/>
          <w:szCs w:val="26"/>
        </w:rPr>
        <w:t xml:space="preserve">Titul </w:t>
      </w:r>
      <w:r w:rsidR="008E24D4" w:rsidRPr="00886118">
        <w:rPr>
          <w:rFonts w:ascii="Times New Roman" w:eastAsia="Calibri" w:hAnsi="Times New Roman" w:cs="Times New Roman"/>
          <w:i/>
          <w:iCs/>
          <w:sz w:val="26"/>
          <w:szCs w:val="26"/>
        </w:rPr>
        <w:t>B</w:t>
      </w:r>
      <w:r w:rsidR="006166D0" w:rsidRPr="00886118">
        <w:rPr>
          <w:rFonts w:ascii="Times New Roman" w:eastAsia="Calibri" w:hAnsi="Times New Roman" w:cs="Times New Roman"/>
          <w:i/>
          <w:iCs/>
          <w:sz w:val="26"/>
          <w:szCs w:val="26"/>
        </w:rPr>
        <w:t>ohorodička</w:t>
      </w:r>
    </w:p>
    <w:p w:rsidR="00237C95" w:rsidRPr="00886118" w:rsidRDefault="00FF08C6"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Calibri" w:hAnsi="Times New Roman" w:cs="Times New Roman"/>
          <w:sz w:val="26"/>
          <w:szCs w:val="26"/>
        </w:rPr>
        <w:t xml:space="preserve">V roce 431 byl </w:t>
      </w:r>
      <w:r w:rsidR="00275D8D" w:rsidRPr="00886118">
        <w:rPr>
          <w:rFonts w:ascii="Times New Roman" w:eastAsia="Calibri" w:hAnsi="Times New Roman" w:cs="Times New Roman"/>
          <w:sz w:val="26"/>
          <w:szCs w:val="26"/>
        </w:rPr>
        <w:t>na koncilu v </w:t>
      </w:r>
      <w:proofErr w:type="spellStart"/>
      <w:r w:rsidR="00275D8D" w:rsidRPr="00886118">
        <w:rPr>
          <w:rFonts w:ascii="Times New Roman" w:eastAsia="Calibri" w:hAnsi="Times New Roman" w:cs="Times New Roman"/>
          <w:sz w:val="26"/>
          <w:szCs w:val="26"/>
        </w:rPr>
        <w:t>Efezu</w:t>
      </w:r>
      <w:proofErr w:type="spellEnd"/>
      <w:r w:rsidR="00275D8D" w:rsidRPr="00886118">
        <w:rPr>
          <w:rFonts w:ascii="Times New Roman" w:eastAsia="Calibri" w:hAnsi="Times New Roman" w:cs="Times New Roman"/>
          <w:sz w:val="26"/>
          <w:szCs w:val="26"/>
        </w:rPr>
        <w:t xml:space="preserve"> </w:t>
      </w:r>
      <w:r w:rsidR="00A00F09" w:rsidRPr="00886118">
        <w:rPr>
          <w:rFonts w:ascii="Times New Roman" w:eastAsia="Calibri" w:hAnsi="Times New Roman" w:cs="Times New Roman"/>
          <w:sz w:val="26"/>
          <w:szCs w:val="26"/>
        </w:rPr>
        <w:t xml:space="preserve">potvrzen </w:t>
      </w:r>
      <w:r w:rsidR="00275D8D" w:rsidRPr="00886118">
        <w:rPr>
          <w:rFonts w:ascii="Times New Roman" w:eastAsia="Calibri" w:hAnsi="Times New Roman" w:cs="Times New Roman"/>
          <w:sz w:val="26"/>
          <w:szCs w:val="26"/>
        </w:rPr>
        <w:t>titul „Boh</w:t>
      </w:r>
      <w:r w:rsidR="00C73342" w:rsidRPr="00886118">
        <w:rPr>
          <w:rFonts w:ascii="Times New Roman" w:eastAsia="Calibri" w:hAnsi="Times New Roman" w:cs="Times New Roman"/>
          <w:sz w:val="26"/>
          <w:szCs w:val="26"/>
        </w:rPr>
        <w:t>orodička“ (</w:t>
      </w:r>
      <w:proofErr w:type="spellStart"/>
      <w:r w:rsidR="006166D0" w:rsidRPr="00886118">
        <w:rPr>
          <w:rFonts w:ascii="Times New Roman" w:eastAsia="Calibri" w:hAnsi="Times New Roman" w:cs="Times New Roman"/>
          <w:sz w:val="26"/>
          <w:szCs w:val="26"/>
        </w:rPr>
        <w:t>T</w:t>
      </w:r>
      <w:r w:rsidRPr="00886118">
        <w:rPr>
          <w:rFonts w:ascii="Times New Roman" w:eastAsia="Calibri" w:hAnsi="Times New Roman" w:cs="Times New Roman"/>
          <w:sz w:val="26"/>
          <w:szCs w:val="26"/>
        </w:rPr>
        <w:t>heotokos</w:t>
      </w:r>
      <w:proofErr w:type="spellEnd"/>
      <w:r w:rsidRPr="00886118">
        <w:rPr>
          <w:rFonts w:ascii="Times New Roman" w:eastAsia="Calibri" w:hAnsi="Times New Roman" w:cs="Times New Roman"/>
          <w:sz w:val="26"/>
          <w:szCs w:val="26"/>
        </w:rPr>
        <w:t>), vyjadřují</w:t>
      </w:r>
      <w:r w:rsidR="00275D8D" w:rsidRPr="00886118">
        <w:rPr>
          <w:rFonts w:ascii="Times New Roman" w:eastAsia="Calibri" w:hAnsi="Times New Roman" w:cs="Times New Roman"/>
          <w:sz w:val="26"/>
          <w:szCs w:val="26"/>
        </w:rPr>
        <w:t xml:space="preserve">cí, že Mariin syn </w:t>
      </w:r>
      <w:r w:rsidR="009F346B" w:rsidRPr="00886118">
        <w:rPr>
          <w:rFonts w:ascii="Times New Roman" w:eastAsia="Calibri" w:hAnsi="Times New Roman" w:cs="Times New Roman"/>
          <w:sz w:val="26"/>
          <w:szCs w:val="26"/>
        </w:rPr>
        <w:t>je</w:t>
      </w:r>
      <w:r w:rsidR="008E24D4" w:rsidRPr="00886118">
        <w:rPr>
          <w:rFonts w:ascii="Times New Roman" w:eastAsia="Calibri" w:hAnsi="Times New Roman" w:cs="Times New Roman"/>
          <w:sz w:val="26"/>
          <w:szCs w:val="26"/>
        </w:rPr>
        <w:t xml:space="preserve"> </w:t>
      </w:r>
      <w:r w:rsidR="00275D8D" w:rsidRPr="00886118">
        <w:rPr>
          <w:rFonts w:ascii="Times New Roman" w:eastAsia="Calibri" w:hAnsi="Times New Roman" w:cs="Times New Roman"/>
          <w:sz w:val="26"/>
          <w:szCs w:val="26"/>
        </w:rPr>
        <w:t>pravý Bůh a pravý člověk</w:t>
      </w:r>
      <w:r w:rsidR="00C73342" w:rsidRPr="00886118">
        <w:rPr>
          <w:rFonts w:ascii="Times New Roman" w:eastAsia="Calibri" w:hAnsi="Times New Roman" w:cs="Times New Roman"/>
          <w:sz w:val="26"/>
          <w:szCs w:val="26"/>
        </w:rPr>
        <w:t>.</w:t>
      </w:r>
      <w:r w:rsidR="00C73342" w:rsidRPr="00886118">
        <w:rPr>
          <w:rStyle w:val="Znakapoznpodarou"/>
          <w:rFonts w:ascii="Times New Roman" w:eastAsia="Calibri" w:hAnsi="Times New Roman" w:cs="Times New Roman"/>
          <w:sz w:val="26"/>
          <w:szCs w:val="26"/>
        </w:rPr>
        <w:footnoteReference w:id="5"/>
      </w:r>
    </w:p>
    <w:p w:rsidR="00450805" w:rsidRPr="00886118" w:rsidRDefault="00450805" w:rsidP="000B6E16">
      <w:pPr>
        <w:spacing w:after="0" w:line="240" w:lineRule="auto"/>
        <w:ind w:left="57" w:right="57"/>
        <w:jc w:val="both"/>
        <w:rPr>
          <w:rFonts w:ascii="Times New Roman" w:eastAsia="Calibri" w:hAnsi="Times New Roman" w:cs="Times New Roman"/>
          <w:sz w:val="26"/>
          <w:szCs w:val="26"/>
        </w:rPr>
      </w:pPr>
    </w:p>
    <w:p w:rsidR="00686707" w:rsidRPr="00886118" w:rsidRDefault="00D14BD0" w:rsidP="000B6E16">
      <w:pPr>
        <w:spacing w:after="0" w:line="240" w:lineRule="auto"/>
        <w:ind w:left="57"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t xml:space="preserve">11. </w:t>
      </w:r>
      <w:r w:rsidR="008E24D4" w:rsidRPr="00886118">
        <w:rPr>
          <w:rFonts w:ascii="Times New Roman" w:eastAsia="Calibri" w:hAnsi="Times New Roman" w:cs="Times New Roman"/>
          <w:i/>
          <w:iCs/>
          <w:sz w:val="26"/>
          <w:szCs w:val="26"/>
        </w:rPr>
        <w:t xml:space="preserve">Rozvíjení mariánské zbožnosti </w:t>
      </w:r>
      <w:r w:rsidRPr="00886118">
        <w:rPr>
          <w:rFonts w:ascii="Times New Roman" w:eastAsia="Calibri" w:hAnsi="Times New Roman" w:cs="Times New Roman"/>
          <w:i/>
          <w:iCs/>
          <w:sz w:val="26"/>
          <w:szCs w:val="26"/>
        </w:rPr>
        <w:t xml:space="preserve">a nauky </w:t>
      </w:r>
      <w:r w:rsidR="008E24D4" w:rsidRPr="00886118">
        <w:rPr>
          <w:rFonts w:ascii="Times New Roman" w:eastAsia="Calibri" w:hAnsi="Times New Roman" w:cs="Times New Roman"/>
          <w:i/>
          <w:iCs/>
          <w:sz w:val="26"/>
          <w:szCs w:val="26"/>
        </w:rPr>
        <w:t>ve středověku</w:t>
      </w:r>
    </w:p>
    <w:p w:rsidR="00D900CE" w:rsidRPr="00886118" w:rsidRDefault="00686707"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Calibri" w:hAnsi="Times New Roman" w:cs="Times New Roman"/>
          <w:sz w:val="26"/>
          <w:szCs w:val="26"/>
        </w:rPr>
        <w:t xml:space="preserve">Ve </w:t>
      </w:r>
      <w:r w:rsidR="008E24D4" w:rsidRPr="00886118">
        <w:rPr>
          <w:rFonts w:ascii="Times New Roman" w:eastAsia="Calibri" w:hAnsi="Times New Roman" w:cs="Times New Roman"/>
          <w:sz w:val="26"/>
          <w:szCs w:val="26"/>
        </w:rPr>
        <w:t>středověku</w:t>
      </w:r>
      <w:r w:rsidRPr="00886118">
        <w:rPr>
          <w:rFonts w:ascii="Times New Roman" w:eastAsia="Calibri" w:hAnsi="Times New Roman" w:cs="Times New Roman"/>
          <w:sz w:val="26"/>
          <w:szCs w:val="26"/>
        </w:rPr>
        <w:t xml:space="preserve"> </w:t>
      </w:r>
      <w:r w:rsidR="008E24D4" w:rsidRPr="00886118">
        <w:rPr>
          <w:rFonts w:ascii="Times New Roman" w:eastAsia="Calibri" w:hAnsi="Times New Roman" w:cs="Times New Roman"/>
          <w:sz w:val="26"/>
          <w:szCs w:val="26"/>
        </w:rPr>
        <w:t xml:space="preserve">rozvíjejí </w:t>
      </w:r>
      <w:r w:rsidR="00EB1D29" w:rsidRPr="00886118">
        <w:rPr>
          <w:rFonts w:ascii="Times New Roman" w:eastAsia="Calibri" w:hAnsi="Times New Roman" w:cs="Times New Roman"/>
          <w:sz w:val="26"/>
          <w:szCs w:val="26"/>
        </w:rPr>
        <w:t xml:space="preserve">mariánskou </w:t>
      </w:r>
      <w:r w:rsidRPr="00886118">
        <w:rPr>
          <w:rFonts w:ascii="Times New Roman" w:eastAsia="Calibri" w:hAnsi="Times New Roman" w:cs="Times New Roman"/>
          <w:sz w:val="26"/>
          <w:szCs w:val="26"/>
        </w:rPr>
        <w:t xml:space="preserve">zbožnost </w:t>
      </w:r>
      <w:r w:rsidR="00EB1D29" w:rsidRPr="00886118">
        <w:rPr>
          <w:rFonts w:ascii="Times New Roman" w:eastAsia="Calibri" w:hAnsi="Times New Roman" w:cs="Times New Roman"/>
          <w:sz w:val="26"/>
          <w:szCs w:val="26"/>
        </w:rPr>
        <w:t xml:space="preserve">a učení </w:t>
      </w:r>
      <w:r w:rsidR="009F346B" w:rsidRPr="00886118">
        <w:rPr>
          <w:rFonts w:ascii="Times New Roman" w:eastAsia="Calibri" w:hAnsi="Times New Roman" w:cs="Times New Roman"/>
          <w:sz w:val="26"/>
          <w:szCs w:val="26"/>
        </w:rPr>
        <w:t xml:space="preserve">mnišské řády, kazatelé a </w:t>
      </w:r>
      <w:r w:rsidR="00EB1D29" w:rsidRPr="00886118">
        <w:rPr>
          <w:rFonts w:ascii="Times New Roman" w:eastAsia="Calibri" w:hAnsi="Times New Roman" w:cs="Times New Roman"/>
          <w:sz w:val="26"/>
          <w:szCs w:val="26"/>
        </w:rPr>
        <w:t xml:space="preserve">teologové jako například </w:t>
      </w:r>
      <w:proofErr w:type="spellStart"/>
      <w:r w:rsidRPr="00886118">
        <w:rPr>
          <w:rFonts w:ascii="Times New Roman" w:eastAsia="Calibri" w:hAnsi="Times New Roman" w:cs="Times New Roman"/>
          <w:sz w:val="26"/>
          <w:szCs w:val="26"/>
        </w:rPr>
        <w:t>Bonaventura</w:t>
      </w:r>
      <w:proofErr w:type="spellEnd"/>
      <w:r w:rsidR="00EB1D29" w:rsidRPr="00886118">
        <w:rPr>
          <w:rFonts w:ascii="Times New Roman" w:eastAsia="Calibri" w:hAnsi="Times New Roman" w:cs="Times New Roman"/>
          <w:sz w:val="26"/>
          <w:szCs w:val="26"/>
        </w:rPr>
        <w:t>,</w:t>
      </w:r>
      <w:r w:rsidR="000672D0" w:rsidRPr="00886118">
        <w:rPr>
          <w:rFonts w:ascii="Times New Roman" w:eastAsia="Calibri" w:hAnsi="Times New Roman" w:cs="Times New Roman"/>
          <w:sz w:val="26"/>
          <w:szCs w:val="26"/>
        </w:rPr>
        <w:t xml:space="preserve"> Tomáš </w:t>
      </w:r>
      <w:proofErr w:type="spellStart"/>
      <w:r w:rsidR="000672D0" w:rsidRPr="00886118">
        <w:rPr>
          <w:rFonts w:ascii="Times New Roman" w:eastAsia="Calibri" w:hAnsi="Times New Roman" w:cs="Times New Roman"/>
          <w:sz w:val="26"/>
          <w:szCs w:val="26"/>
        </w:rPr>
        <w:t>Akvinský</w:t>
      </w:r>
      <w:proofErr w:type="spellEnd"/>
      <w:r w:rsidR="00EB1D29" w:rsidRPr="00886118">
        <w:rPr>
          <w:rFonts w:ascii="Times New Roman" w:eastAsia="Calibri" w:hAnsi="Times New Roman" w:cs="Times New Roman"/>
          <w:sz w:val="26"/>
          <w:szCs w:val="26"/>
        </w:rPr>
        <w:t xml:space="preserve">, </w:t>
      </w:r>
      <w:r w:rsidR="000672D0" w:rsidRPr="00886118">
        <w:rPr>
          <w:rFonts w:ascii="Times New Roman" w:eastAsia="Calibri" w:hAnsi="Times New Roman" w:cs="Times New Roman"/>
          <w:sz w:val="26"/>
          <w:szCs w:val="26"/>
        </w:rPr>
        <w:t>Bernard</w:t>
      </w:r>
      <w:r w:rsidRPr="00886118">
        <w:rPr>
          <w:rFonts w:ascii="Times New Roman" w:eastAsia="Calibri" w:hAnsi="Times New Roman" w:cs="Times New Roman"/>
          <w:sz w:val="26"/>
          <w:szCs w:val="26"/>
        </w:rPr>
        <w:t xml:space="preserve"> z </w:t>
      </w:r>
      <w:proofErr w:type="spellStart"/>
      <w:r w:rsidRPr="00886118">
        <w:rPr>
          <w:rFonts w:ascii="Times New Roman" w:eastAsia="Calibri" w:hAnsi="Times New Roman" w:cs="Times New Roman"/>
          <w:sz w:val="26"/>
          <w:szCs w:val="26"/>
        </w:rPr>
        <w:t>Cl</w:t>
      </w:r>
      <w:r w:rsidR="00EB1D29" w:rsidRPr="00886118">
        <w:rPr>
          <w:rFonts w:ascii="Times New Roman" w:eastAsia="Calibri" w:hAnsi="Times New Roman" w:cs="Times New Roman"/>
          <w:sz w:val="26"/>
          <w:szCs w:val="26"/>
        </w:rPr>
        <w:t>a</w:t>
      </w:r>
      <w:r w:rsidRPr="00886118">
        <w:rPr>
          <w:rFonts w:ascii="Times New Roman" w:eastAsia="Calibri" w:hAnsi="Times New Roman" w:cs="Times New Roman"/>
          <w:sz w:val="26"/>
          <w:szCs w:val="26"/>
        </w:rPr>
        <w:t>irvaux</w:t>
      </w:r>
      <w:proofErr w:type="spellEnd"/>
      <w:r w:rsidR="0046654A" w:rsidRPr="00886118">
        <w:rPr>
          <w:rFonts w:ascii="Times New Roman" w:eastAsia="Calibri" w:hAnsi="Times New Roman" w:cs="Times New Roman"/>
          <w:sz w:val="26"/>
          <w:szCs w:val="26"/>
        </w:rPr>
        <w:t xml:space="preserve"> a další</w:t>
      </w:r>
      <w:r w:rsidR="00450805" w:rsidRPr="00886118">
        <w:rPr>
          <w:rFonts w:ascii="Times New Roman" w:eastAsia="Calibri" w:hAnsi="Times New Roman" w:cs="Times New Roman"/>
          <w:sz w:val="26"/>
          <w:szCs w:val="26"/>
        </w:rPr>
        <w:t>.</w:t>
      </w:r>
      <w:r w:rsidR="00EB1D29" w:rsidRPr="00886118">
        <w:rPr>
          <w:rFonts w:ascii="Times New Roman" w:eastAsia="Calibri" w:hAnsi="Times New Roman" w:cs="Times New Roman"/>
          <w:sz w:val="26"/>
          <w:szCs w:val="26"/>
        </w:rPr>
        <w:t xml:space="preserve"> V návaznosti na církevního otce Augustina zastává </w:t>
      </w:r>
      <w:proofErr w:type="spellStart"/>
      <w:r w:rsidR="00EB1D29" w:rsidRPr="00886118">
        <w:rPr>
          <w:rFonts w:ascii="Times New Roman" w:eastAsia="Calibri" w:hAnsi="Times New Roman" w:cs="Times New Roman"/>
          <w:sz w:val="26"/>
          <w:szCs w:val="26"/>
        </w:rPr>
        <w:t>B</w:t>
      </w:r>
      <w:r w:rsidR="009F346B" w:rsidRPr="00886118">
        <w:rPr>
          <w:rFonts w:ascii="Times New Roman" w:eastAsia="Calibri" w:hAnsi="Times New Roman" w:cs="Times New Roman"/>
          <w:sz w:val="26"/>
          <w:szCs w:val="26"/>
        </w:rPr>
        <w:t>onaventura</w:t>
      </w:r>
      <w:proofErr w:type="spellEnd"/>
      <w:r w:rsidR="00EB1D29" w:rsidRPr="00886118">
        <w:rPr>
          <w:rFonts w:ascii="Times New Roman" w:eastAsia="Calibri" w:hAnsi="Times New Roman" w:cs="Times New Roman"/>
          <w:sz w:val="26"/>
          <w:szCs w:val="26"/>
        </w:rPr>
        <w:t xml:space="preserve"> </w:t>
      </w:r>
      <w:r w:rsidR="00D800E5" w:rsidRPr="00886118">
        <w:rPr>
          <w:rFonts w:ascii="Times New Roman" w:eastAsia="Calibri" w:hAnsi="Times New Roman" w:cs="Times New Roman"/>
          <w:sz w:val="26"/>
          <w:szCs w:val="26"/>
        </w:rPr>
        <w:t>nauku</w:t>
      </w:r>
      <w:r w:rsidR="00EB1D29" w:rsidRPr="00886118">
        <w:rPr>
          <w:rFonts w:ascii="Times New Roman" w:eastAsia="Calibri" w:hAnsi="Times New Roman" w:cs="Times New Roman"/>
          <w:sz w:val="26"/>
          <w:szCs w:val="26"/>
        </w:rPr>
        <w:t>, že Marie porodila Božího Syna Ježíše</w:t>
      </w:r>
      <w:r w:rsidR="00A14E3D" w:rsidRPr="00886118">
        <w:rPr>
          <w:rFonts w:ascii="Times New Roman" w:eastAsia="Calibri" w:hAnsi="Times New Roman" w:cs="Times New Roman"/>
          <w:sz w:val="26"/>
          <w:szCs w:val="26"/>
        </w:rPr>
        <w:t xml:space="preserve"> bez přispění muže</w:t>
      </w:r>
      <w:r w:rsidR="00EB1D29" w:rsidRPr="00886118">
        <w:rPr>
          <w:rFonts w:ascii="Times New Roman" w:eastAsia="Calibri" w:hAnsi="Times New Roman" w:cs="Times New Roman"/>
          <w:sz w:val="26"/>
          <w:szCs w:val="26"/>
        </w:rPr>
        <w:t xml:space="preserve"> jako Panna a po porodu zůstala Pannou.</w:t>
      </w:r>
      <w:r w:rsidR="00EB1D29" w:rsidRPr="00886118">
        <w:rPr>
          <w:rStyle w:val="Znakapoznpodarou"/>
          <w:rFonts w:ascii="Times New Roman" w:eastAsia="Calibri" w:hAnsi="Times New Roman" w:cs="Times New Roman"/>
          <w:sz w:val="26"/>
          <w:szCs w:val="26"/>
        </w:rPr>
        <w:footnoteReference w:id="6"/>
      </w:r>
      <w:r w:rsidR="00D800E5" w:rsidRPr="00886118">
        <w:rPr>
          <w:rFonts w:ascii="Times New Roman" w:eastAsia="Calibri" w:hAnsi="Times New Roman" w:cs="Times New Roman"/>
          <w:sz w:val="26"/>
          <w:szCs w:val="26"/>
        </w:rPr>
        <w:t xml:space="preserve"> Podobně </w:t>
      </w:r>
      <w:r w:rsidR="00A14E3D" w:rsidRPr="00886118">
        <w:rPr>
          <w:rFonts w:ascii="Times New Roman" w:eastAsia="Calibri" w:hAnsi="Times New Roman" w:cs="Times New Roman"/>
          <w:sz w:val="26"/>
          <w:szCs w:val="26"/>
        </w:rPr>
        <w:t>toto učení o Mariině panenství vykládal</w:t>
      </w:r>
      <w:r w:rsidR="00D800E5" w:rsidRPr="00886118">
        <w:rPr>
          <w:rFonts w:ascii="Times New Roman" w:eastAsia="Calibri" w:hAnsi="Times New Roman" w:cs="Times New Roman"/>
          <w:sz w:val="26"/>
          <w:szCs w:val="26"/>
        </w:rPr>
        <w:t xml:space="preserve"> i Tomáš Akvinský.</w:t>
      </w:r>
      <w:r w:rsidR="00D800E5" w:rsidRPr="00886118">
        <w:rPr>
          <w:rStyle w:val="Znakapoznpodarou"/>
          <w:rFonts w:ascii="Times New Roman" w:eastAsia="Calibri" w:hAnsi="Times New Roman" w:cs="Times New Roman"/>
          <w:sz w:val="26"/>
          <w:szCs w:val="26"/>
        </w:rPr>
        <w:footnoteReference w:id="7"/>
      </w:r>
      <w:r w:rsidR="009D35AA" w:rsidRPr="00886118">
        <w:rPr>
          <w:rFonts w:ascii="Times New Roman" w:eastAsia="Calibri" w:hAnsi="Times New Roman" w:cs="Times New Roman"/>
          <w:sz w:val="26"/>
          <w:szCs w:val="26"/>
        </w:rPr>
        <w:t xml:space="preserve"> </w:t>
      </w:r>
      <w:r w:rsidR="005F2CB1" w:rsidRPr="00886118">
        <w:rPr>
          <w:rFonts w:ascii="Times New Roman" w:eastAsia="Calibri" w:hAnsi="Times New Roman" w:cs="Times New Roman"/>
          <w:sz w:val="26"/>
          <w:szCs w:val="26"/>
        </w:rPr>
        <w:t xml:space="preserve">Výjimečný status úcty </w:t>
      </w:r>
      <w:r w:rsidR="00A3253D" w:rsidRPr="00886118">
        <w:rPr>
          <w:rFonts w:ascii="Times New Roman" w:eastAsia="Calibri" w:hAnsi="Times New Roman" w:cs="Times New Roman"/>
          <w:sz w:val="26"/>
          <w:szCs w:val="26"/>
        </w:rPr>
        <w:t xml:space="preserve">k </w:t>
      </w:r>
      <w:r w:rsidR="005F2CB1" w:rsidRPr="00886118">
        <w:rPr>
          <w:rFonts w:ascii="Times New Roman" w:eastAsia="Calibri" w:hAnsi="Times New Roman" w:cs="Times New Roman"/>
          <w:sz w:val="26"/>
          <w:szCs w:val="26"/>
        </w:rPr>
        <w:t xml:space="preserve">Marii </w:t>
      </w:r>
      <w:r w:rsidR="00A3253D" w:rsidRPr="00886118">
        <w:rPr>
          <w:rFonts w:ascii="Times New Roman" w:eastAsia="Calibri" w:hAnsi="Times New Roman" w:cs="Times New Roman"/>
          <w:sz w:val="26"/>
          <w:szCs w:val="26"/>
        </w:rPr>
        <w:t xml:space="preserve">vůči </w:t>
      </w:r>
      <w:r w:rsidR="005F2CB1" w:rsidRPr="00886118">
        <w:rPr>
          <w:rFonts w:ascii="Times New Roman" w:eastAsia="Calibri" w:hAnsi="Times New Roman" w:cs="Times New Roman"/>
          <w:sz w:val="26"/>
          <w:szCs w:val="26"/>
        </w:rPr>
        <w:t>ostatním světc</w:t>
      </w:r>
      <w:r w:rsidR="00A3253D" w:rsidRPr="00886118">
        <w:rPr>
          <w:rFonts w:ascii="Times New Roman" w:eastAsia="Calibri" w:hAnsi="Times New Roman" w:cs="Times New Roman"/>
          <w:sz w:val="26"/>
          <w:szCs w:val="26"/>
        </w:rPr>
        <w:t>ům</w:t>
      </w:r>
      <w:r w:rsidR="005F2CB1" w:rsidRPr="00886118">
        <w:rPr>
          <w:rFonts w:ascii="Times New Roman" w:eastAsia="Calibri" w:hAnsi="Times New Roman" w:cs="Times New Roman"/>
          <w:sz w:val="26"/>
          <w:szCs w:val="26"/>
        </w:rPr>
        <w:t xml:space="preserve"> dokládá i významné místo jejího vzývání v modlitebním životě církve.</w:t>
      </w:r>
      <w:r w:rsidR="005F2CB1" w:rsidRPr="00886118">
        <w:rPr>
          <w:rStyle w:val="Znakapoznpodarou"/>
          <w:rFonts w:ascii="Times New Roman" w:eastAsia="Calibri" w:hAnsi="Times New Roman" w:cs="Times New Roman"/>
          <w:sz w:val="26"/>
          <w:szCs w:val="26"/>
        </w:rPr>
        <w:footnoteReference w:id="8"/>
      </w:r>
      <w:r w:rsidR="009C0DD5" w:rsidRPr="00886118">
        <w:rPr>
          <w:rFonts w:ascii="Times New Roman" w:eastAsia="Calibri" w:hAnsi="Times New Roman" w:cs="Times New Roman"/>
          <w:sz w:val="26"/>
          <w:szCs w:val="26"/>
        </w:rPr>
        <w:t xml:space="preserve"> Mariin příběh ve výtvarném zpracování se stal též výrazným prvkem liturgického prostoru.</w:t>
      </w:r>
      <w:r w:rsidR="009C0DD5" w:rsidRPr="00886118">
        <w:rPr>
          <w:rStyle w:val="Znakapoznpodarou"/>
          <w:rFonts w:ascii="Times New Roman" w:eastAsia="Calibri" w:hAnsi="Times New Roman" w:cs="Times New Roman"/>
          <w:sz w:val="26"/>
          <w:szCs w:val="26"/>
        </w:rPr>
        <w:footnoteReference w:id="9"/>
      </w:r>
    </w:p>
    <w:p w:rsidR="00D900CE" w:rsidRPr="00886118" w:rsidRDefault="00D900CE" w:rsidP="000B6E16">
      <w:pPr>
        <w:spacing w:after="0" w:line="240" w:lineRule="auto"/>
        <w:ind w:left="57" w:right="57"/>
        <w:jc w:val="both"/>
        <w:rPr>
          <w:rFonts w:ascii="Times New Roman" w:eastAsia="Calibri" w:hAnsi="Times New Roman" w:cs="Times New Roman"/>
          <w:sz w:val="26"/>
          <w:szCs w:val="26"/>
        </w:rPr>
      </w:pPr>
    </w:p>
    <w:p w:rsidR="009D35AA" w:rsidRPr="00886118" w:rsidRDefault="009D35AA" w:rsidP="000B6E16">
      <w:pPr>
        <w:spacing w:after="0" w:line="240" w:lineRule="auto"/>
        <w:ind w:left="57" w:right="57"/>
        <w:jc w:val="both"/>
        <w:rPr>
          <w:rFonts w:ascii="Times New Roman" w:eastAsia="Calibri" w:hAnsi="Times New Roman" w:cs="Times New Roman"/>
          <w:i/>
          <w:sz w:val="26"/>
          <w:szCs w:val="26"/>
        </w:rPr>
      </w:pPr>
      <w:r w:rsidRPr="00886118">
        <w:rPr>
          <w:rFonts w:ascii="Times New Roman" w:eastAsia="Calibri" w:hAnsi="Times New Roman" w:cs="Times New Roman"/>
          <w:i/>
          <w:sz w:val="26"/>
          <w:szCs w:val="26"/>
        </w:rPr>
        <w:t>12. Mariánská zbožnost v tradici římskokatolické církve v raném novověku</w:t>
      </w:r>
    </w:p>
    <w:p w:rsidR="00134659" w:rsidRPr="00886118" w:rsidRDefault="009C0DD5"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Calibri" w:hAnsi="Times New Roman" w:cs="Times New Roman"/>
          <w:sz w:val="26"/>
          <w:szCs w:val="26"/>
        </w:rPr>
        <w:t xml:space="preserve">Mariánská </w:t>
      </w:r>
      <w:r w:rsidR="00EB779E" w:rsidRPr="00886118">
        <w:rPr>
          <w:rFonts w:ascii="Times New Roman" w:eastAsia="Calibri" w:hAnsi="Times New Roman" w:cs="Times New Roman"/>
          <w:sz w:val="26"/>
          <w:szCs w:val="26"/>
        </w:rPr>
        <w:t>úcta</w:t>
      </w:r>
      <w:r w:rsidRPr="00886118">
        <w:rPr>
          <w:rFonts w:ascii="Times New Roman" w:eastAsia="Calibri" w:hAnsi="Times New Roman" w:cs="Times New Roman"/>
          <w:sz w:val="26"/>
          <w:szCs w:val="26"/>
        </w:rPr>
        <w:t xml:space="preserve"> se v raném novověku stala významným prvkem úsilí o integritu římskokatolické církve v zápase s reformací.</w:t>
      </w:r>
      <w:r w:rsidR="00A3253D" w:rsidRPr="00886118">
        <w:rPr>
          <w:rFonts w:ascii="Times New Roman" w:eastAsia="Calibri" w:hAnsi="Times New Roman" w:cs="Times New Roman"/>
          <w:sz w:val="26"/>
          <w:szCs w:val="26"/>
        </w:rPr>
        <w:t xml:space="preserve"> </w:t>
      </w:r>
      <w:r w:rsidR="00D71DD0" w:rsidRPr="00886118">
        <w:rPr>
          <w:rFonts w:ascii="Times New Roman" w:eastAsia="Calibri" w:hAnsi="Times New Roman" w:cs="Times New Roman"/>
          <w:sz w:val="26"/>
          <w:szCs w:val="26"/>
        </w:rPr>
        <w:t>K významným příkladům rozvoje mariánské zbožnosti</w:t>
      </w:r>
      <w:r w:rsidR="009A1C6D" w:rsidRPr="00886118">
        <w:rPr>
          <w:rFonts w:ascii="Times New Roman" w:eastAsia="Calibri" w:hAnsi="Times New Roman" w:cs="Times New Roman"/>
          <w:sz w:val="26"/>
          <w:szCs w:val="26"/>
        </w:rPr>
        <w:t xml:space="preserve"> </w:t>
      </w:r>
      <w:r w:rsidR="00D71DD0" w:rsidRPr="00886118">
        <w:rPr>
          <w:rFonts w:ascii="Times New Roman" w:eastAsia="Calibri" w:hAnsi="Times New Roman" w:cs="Times New Roman"/>
          <w:sz w:val="26"/>
          <w:szCs w:val="26"/>
        </w:rPr>
        <w:t xml:space="preserve">v českých zemích patří </w:t>
      </w:r>
      <w:r w:rsidR="00AA404E" w:rsidRPr="00886118">
        <w:rPr>
          <w:rFonts w:ascii="Times New Roman" w:eastAsia="Calibri" w:hAnsi="Times New Roman" w:cs="Times New Roman"/>
          <w:sz w:val="26"/>
          <w:szCs w:val="26"/>
        </w:rPr>
        <w:t>Palladium země české</w:t>
      </w:r>
      <w:r w:rsidR="00A00F09">
        <w:rPr>
          <w:rFonts w:ascii="Times New Roman" w:eastAsia="Calibri" w:hAnsi="Times New Roman" w:cs="Times New Roman"/>
          <w:sz w:val="26"/>
          <w:szCs w:val="26"/>
        </w:rPr>
        <w:t>,</w:t>
      </w:r>
      <w:r w:rsidR="00514EC7" w:rsidRPr="00886118">
        <w:rPr>
          <w:rStyle w:val="Znakapoznpodarou"/>
          <w:rFonts w:ascii="Times New Roman" w:eastAsia="Calibri" w:hAnsi="Times New Roman" w:cs="Times New Roman"/>
          <w:sz w:val="26"/>
          <w:szCs w:val="26"/>
        </w:rPr>
        <w:footnoteReference w:id="10"/>
      </w:r>
      <w:r w:rsidR="00EB779E" w:rsidRPr="00886118">
        <w:rPr>
          <w:rFonts w:ascii="Times New Roman" w:eastAsia="Calibri" w:hAnsi="Times New Roman" w:cs="Times New Roman"/>
          <w:sz w:val="26"/>
          <w:szCs w:val="26"/>
        </w:rPr>
        <w:t xml:space="preserve"> mariánsk</w:t>
      </w:r>
      <w:r w:rsidR="00A00F09">
        <w:rPr>
          <w:rFonts w:ascii="Times New Roman" w:eastAsia="Calibri" w:hAnsi="Times New Roman" w:cs="Times New Roman"/>
          <w:sz w:val="26"/>
          <w:szCs w:val="26"/>
        </w:rPr>
        <w:t>é</w:t>
      </w:r>
      <w:r w:rsidR="00EB779E" w:rsidRPr="00886118">
        <w:rPr>
          <w:rFonts w:ascii="Times New Roman" w:eastAsia="Calibri" w:hAnsi="Times New Roman" w:cs="Times New Roman"/>
          <w:sz w:val="26"/>
          <w:szCs w:val="26"/>
        </w:rPr>
        <w:t xml:space="preserve"> sloup</w:t>
      </w:r>
      <w:r w:rsidR="00A00F09">
        <w:rPr>
          <w:rFonts w:ascii="Times New Roman" w:eastAsia="Calibri" w:hAnsi="Times New Roman" w:cs="Times New Roman"/>
          <w:sz w:val="26"/>
          <w:szCs w:val="26"/>
        </w:rPr>
        <w:t>y</w:t>
      </w:r>
      <w:r w:rsidR="00EB779E" w:rsidRPr="00886118">
        <w:rPr>
          <w:rFonts w:ascii="Times New Roman" w:eastAsia="Calibri" w:hAnsi="Times New Roman" w:cs="Times New Roman"/>
          <w:sz w:val="26"/>
          <w:szCs w:val="26"/>
        </w:rPr>
        <w:t xml:space="preserve"> jako symbol</w:t>
      </w:r>
      <w:r w:rsidR="00A00F09">
        <w:rPr>
          <w:rFonts w:ascii="Times New Roman" w:eastAsia="Calibri" w:hAnsi="Times New Roman" w:cs="Times New Roman"/>
          <w:sz w:val="26"/>
          <w:szCs w:val="26"/>
        </w:rPr>
        <w:t>y</w:t>
      </w:r>
      <w:r w:rsidR="00EB779E" w:rsidRPr="00886118">
        <w:rPr>
          <w:rFonts w:ascii="Times New Roman" w:eastAsia="Calibri" w:hAnsi="Times New Roman" w:cs="Times New Roman"/>
          <w:sz w:val="26"/>
          <w:szCs w:val="26"/>
        </w:rPr>
        <w:t xml:space="preserve"> katolické hegemonie, ale i jako porážky živelných</w:t>
      </w:r>
      <w:r w:rsidR="0001679C" w:rsidRPr="00886118">
        <w:rPr>
          <w:rFonts w:ascii="Times New Roman" w:eastAsia="Calibri" w:hAnsi="Times New Roman" w:cs="Times New Roman"/>
          <w:sz w:val="26"/>
          <w:szCs w:val="26"/>
        </w:rPr>
        <w:t xml:space="preserve"> </w:t>
      </w:r>
      <w:r w:rsidR="00EB779E" w:rsidRPr="00886118">
        <w:rPr>
          <w:rFonts w:ascii="Times New Roman" w:eastAsia="Calibri" w:hAnsi="Times New Roman" w:cs="Times New Roman"/>
          <w:sz w:val="26"/>
          <w:szCs w:val="26"/>
        </w:rPr>
        <w:t xml:space="preserve">chorob, pěstování úcty k Panně </w:t>
      </w:r>
      <w:r w:rsidR="0001679C" w:rsidRPr="00886118">
        <w:rPr>
          <w:rFonts w:ascii="Times New Roman" w:eastAsia="Calibri" w:hAnsi="Times New Roman" w:cs="Times New Roman"/>
          <w:sz w:val="26"/>
          <w:szCs w:val="26"/>
        </w:rPr>
        <w:t>Marii V</w:t>
      </w:r>
      <w:r w:rsidR="00EB779E" w:rsidRPr="00886118">
        <w:rPr>
          <w:rFonts w:ascii="Times New Roman" w:eastAsia="Calibri" w:hAnsi="Times New Roman" w:cs="Times New Roman"/>
          <w:sz w:val="26"/>
          <w:szCs w:val="26"/>
        </w:rPr>
        <w:t>ítězné</w:t>
      </w:r>
      <w:r w:rsidR="0001679C" w:rsidRPr="00886118">
        <w:rPr>
          <w:rStyle w:val="Znakapoznpodarou"/>
          <w:rFonts w:ascii="Times New Roman" w:eastAsia="Calibri" w:hAnsi="Times New Roman" w:cs="Times New Roman"/>
          <w:sz w:val="26"/>
          <w:szCs w:val="26"/>
        </w:rPr>
        <w:footnoteReference w:id="11"/>
      </w:r>
      <w:r w:rsidR="00EB779E" w:rsidRPr="00886118">
        <w:rPr>
          <w:rFonts w:ascii="Times New Roman" w:eastAsia="Calibri" w:hAnsi="Times New Roman" w:cs="Times New Roman"/>
          <w:sz w:val="26"/>
          <w:szCs w:val="26"/>
        </w:rPr>
        <w:t xml:space="preserve"> jako bojovnici proti protestantismu, šíření mariánské úcty z poutního místa Loreto v jižní Itálii</w:t>
      </w:r>
      <w:r w:rsidR="00A00F09">
        <w:rPr>
          <w:rFonts w:ascii="Times New Roman" w:eastAsia="Calibri" w:hAnsi="Times New Roman" w:cs="Times New Roman"/>
          <w:sz w:val="26"/>
          <w:szCs w:val="26"/>
        </w:rPr>
        <w:t>,</w:t>
      </w:r>
      <w:r w:rsidR="0001679C" w:rsidRPr="00886118">
        <w:rPr>
          <w:rStyle w:val="Znakapoznpodarou"/>
          <w:rFonts w:ascii="Times New Roman" w:eastAsia="Calibri" w:hAnsi="Times New Roman" w:cs="Times New Roman"/>
          <w:sz w:val="26"/>
          <w:szCs w:val="26"/>
        </w:rPr>
        <w:footnoteReference w:id="12"/>
      </w:r>
      <w:r w:rsidR="00EB779E" w:rsidRPr="00886118">
        <w:rPr>
          <w:rFonts w:ascii="Times New Roman" w:eastAsia="Calibri" w:hAnsi="Times New Roman" w:cs="Times New Roman"/>
          <w:sz w:val="26"/>
          <w:szCs w:val="26"/>
        </w:rPr>
        <w:t xml:space="preserve"> zasvěcování kostelů a kaplí Panně Marii, zakládání poutních míst a laických mariánských bratrstev. </w:t>
      </w:r>
      <w:r w:rsidR="00AA404E" w:rsidRPr="00886118">
        <w:rPr>
          <w:rFonts w:ascii="Times New Roman" w:eastAsia="Calibri" w:hAnsi="Times New Roman" w:cs="Times New Roman"/>
          <w:sz w:val="26"/>
          <w:szCs w:val="26"/>
        </w:rPr>
        <w:t xml:space="preserve"> </w:t>
      </w:r>
    </w:p>
    <w:p w:rsidR="00134659" w:rsidRPr="00886118" w:rsidRDefault="00134659" w:rsidP="000B6E16">
      <w:pPr>
        <w:spacing w:after="0" w:line="240" w:lineRule="auto"/>
        <w:ind w:left="57" w:right="57"/>
        <w:jc w:val="both"/>
        <w:rPr>
          <w:rFonts w:ascii="Times New Roman" w:eastAsia="Calibri" w:hAnsi="Times New Roman" w:cs="Times New Roman"/>
          <w:sz w:val="26"/>
          <w:szCs w:val="26"/>
        </w:rPr>
      </w:pPr>
    </w:p>
    <w:p w:rsidR="00B7110D" w:rsidRPr="00886118" w:rsidRDefault="00B7110D" w:rsidP="000B6E16">
      <w:pPr>
        <w:spacing w:after="0" w:line="240" w:lineRule="auto"/>
        <w:ind w:left="57" w:right="57"/>
        <w:jc w:val="both"/>
        <w:rPr>
          <w:rFonts w:ascii="Times New Roman" w:eastAsia="Calibri" w:hAnsi="Times New Roman" w:cs="Times New Roman"/>
          <w:i/>
          <w:sz w:val="26"/>
          <w:szCs w:val="26"/>
        </w:rPr>
      </w:pPr>
      <w:r w:rsidRPr="00886118">
        <w:rPr>
          <w:rFonts w:ascii="Times New Roman" w:eastAsia="Calibri" w:hAnsi="Times New Roman" w:cs="Times New Roman"/>
          <w:i/>
          <w:sz w:val="26"/>
          <w:szCs w:val="26"/>
        </w:rPr>
        <w:t xml:space="preserve">13. Mariánská úcta </w:t>
      </w:r>
      <w:r w:rsidR="00E3092E" w:rsidRPr="00886118">
        <w:rPr>
          <w:rFonts w:ascii="Times New Roman" w:eastAsia="Calibri" w:hAnsi="Times New Roman" w:cs="Times New Roman"/>
          <w:i/>
          <w:sz w:val="26"/>
          <w:szCs w:val="26"/>
        </w:rPr>
        <w:t>v</w:t>
      </w:r>
      <w:r w:rsidR="0065743C" w:rsidRPr="00886118">
        <w:rPr>
          <w:rFonts w:ascii="Times New Roman" w:eastAsia="Calibri" w:hAnsi="Times New Roman" w:cs="Times New Roman"/>
          <w:i/>
          <w:sz w:val="26"/>
          <w:szCs w:val="26"/>
        </w:rPr>
        <w:t> </w:t>
      </w:r>
      <w:r w:rsidRPr="00886118">
        <w:rPr>
          <w:rFonts w:ascii="Times New Roman" w:eastAsia="Calibri" w:hAnsi="Times New Roman" w:cs="Times New Roman"/>
          <w:i/>
          <w:sz w:val="26"/>
          <w:szCs w:val="26"/>
        </w:rPr>
        <w:t>19. a 20. století</w:t>
      </w:r>
    </w:p>
    <w:p w:rsidR="00B7110D" w:rsidRPr="00886118" w:rsidRDefault="00B7110D"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Calibri" w:hAnsi="Times New Roman" w:cs="Times New Roman"/>
          <w:sz w:val="26"/>
          <w:szCs w:val="26"/>
        </w:rPr>
        <w:t>Po vlně náboženské skepse způsobené osvícenstvím a francouzskou revolucí a jejich důsled</w:t>
      </w:r>
      <w:r w:rsidR="006C1F4D" w:rsidRPr="00886118">
        <w:rPr>
          <w:rFonts w:ascii="Times New Roman" w:eastAsia="Calibri" w:hAnsi="Times New Roman" w:cs="Times New Roman"/>
          <w:sz w:val="26"/>
          <w:szCs w:val="26"/>
        </w:rPr>
        <w:t>ky</w:t>
      </w:r>
      <w:r w:rsidRPr="00886118">
        <w:rPr>
          <w:rFonts w:ascii="Times New Roman" w:eastAsia="Calibri" w:hAnsi="Times New Roman" w:cs="Times New Roman"/>
          <w:sz w:val="26"/>
          <w:szCs w:val="26"/>
        </w:rPr>
        <w:t xml:space="preserve"> se v 19. století oživ</w:t>
      </w:r>
      <w:r w:rsidR="00E3092E" w:rsidRPr="00886118">
        <w:rPr>
          <w:rFonts w:ascii="Times New Roman" w:eastAsia="Calibri" w:hAnsi="Times New Roman" w:cs="Times New Roman"/>
          <w:sz w:val="26"/>
          <w:szCs w:val="26"/>
        </w:rPr>
        <w:t>ila</w:t>
      </w:r>
      <w:r w:rsidRPr="00886118">
        <w:rPr>
          <w:rFonts w:ascii="Times New Roman" w:eastAsia="Calibri" w:hAnsi="Times New Roman" w:cs="Times New Roman"/>
          <w:sz w:val="26"/>
          <w:szCs w:val="26"/>
        </w:rPr>
        <w:t xml:space="preserve"> mariánská </w:t>
      </w:r>
      <w:r w:rsidR="00134659" w:rsidRPr="00886118">
        <w:rPr>
          <w:rFonts w:ascii="Times New Roman" w:eastAsia="Calibri" w:hAnsi="Times New Roman" w:cs="Times New Roman"/>
          <w:sz w:val="26"/>
          <w:szCs w:val="26"/>
        </w:rPr>
        <w:t>zbožnost, jejímž výrazem se stalo i</w:t>
      </w:r>
      <w:r w:rsidR="00E3092E" w:rsidRPr="00886118">
        <w:rPr>
          <w:rFonts w:ascii="Times New Roman" w:eastAsia="Calibri" w:hAnsi="Times New Roman" w:cs="Times New Roman"/>
          <w:sz w:val="26"/>
          <w:szCs w:val="26"/>
        </w:rPr>
        <w:t xml:space="preserve"> dogma </w:t>
      </w:r>
      <w:r w:rsidR="00E3092E" w:rsidRPr="00886118">
        <w:rPr>
          <w:rFonts w:ascii="Times New Roman" w:eastAsia="Calibri" w:hAnsi="Times New Roman" w:cs="Times New Roman"/>
          <w:sz w:val="26"/>
          <w:szCs w:val="26"/>
        </w:rPr>
        <w:lastRenderedPageBreak/>
        <w:t>o neposkvrněném početí Panny Marie</w:t>
      </w:r>
      <w:r w:rsidR="00A00F09">
        <w:rPr>
          <w:rFonts w:ascii="Times New Roman" w:eastAsia="Calibri" w:hAnsi="Times New Roman" w:cs="Times New Roman"/>
          <w:sz w:val="26"/>
          <w:szCs w:val="26"/>
        </w:rPr>
        <w:t>,</w:t>
      </w:r>
      <w:r w:rsidR="003E0AF5" w:rsidRPr="00886118">
        <w:rPr>
          <w:rStyle w:val="Znakapoznpodarou"/>
          <w:rFonts w:ascii="Times New Roman" w:eastAsia="Calibri" w:hAnsi="Times New Roman" w:cs="Times New Roman"/>
          <w:sz w:val="26"/>
          <w:szCs w:val="26"/>
        </w:rPr>
        <w:footnoteReference w:id="13"/>
      </w:r>
      <w:r w:rsidR="00E3092E" w:rsidRPr="00886118">
        <w:rPr>
          <w:rFonts w:ascii="Times New Roman" w:eastAsia="Calibri" w:hAnsi="Times New Roman" w:cs="Times New Roman"/>
          <w:sz w:val="26"/>
          <w:szCs w:val="26"/>
        </w:rPr>
        <w:t xml:space="preserve"> vyhlášené papežem Piem IX.</w:t>
      </w:r>
      <w:r w:rsidR="00134659" w:rsidRPr="00886118">
        <w:rPr>
          <w:rFonts w:ascii="Times New Roman" w:eastAsia="Calibri" w:hAnsi="Times New Roman" w:cs="Times New Roman"/>
          <w:sz w:val="26"/>
          <w:szCs w:val="26"/>
        </w:rPr>
        <w:t xml:space="preserve"> </w:t>
      </w:r>
      <w:r w:rsidR="00A00F09">
        <w:rPr>
          <w:rFonts w:ascii="Times New Roman" w:eastAsia="Calibri" w:hAnsi="Times New Roman" w:cs="Times New Roman"/>
          <w:sz w:val="26"/>
          <w:szCs w:val="26"/>
        </w:rPr>
        <w:t>v</w:t>
      </w:r>
      <w:r w:rsidR="00134659" w:rsidRPr="00886118">
        <w:rPr>
          <w:rFonts w:ascii="Times New Roman" w:eastAsia="Calibri" w:hAnsi="Times New Roman" w:cs="Times New Roman"/>
          <w:sz w:val="26"/>
          <w:szCs w:val="26"/>
        </w:rPr>
        <w:t> roce 1854.</w:t>
      </w:r>
      <w:r w:rsidR="00E3092E" w:rsidRPr="00886118">
        <w:rPr>
          <w:rFonts w:ascii="Times New Roman" w:eastAsia="Calibri" w:hAnsi="Times New Roman" w:cs="Times New Roman"/>
          <w:sz w:val="26"/>
          <w:szCs w:val="26"/>
        </w:rPr>
        <w:t xml:space="preserve"> Po II. vatikánském koncilu</w:t>
      </w:r>
      <w:r w:rsidR="006C1F4D" w:rsidRPr="00886118">
        <w:rPr>
          <w:rFonts w:ascii="Times New Roman" w:eastAsia="Calibri" w:hAnsi="Times New Roman" w:cs="Times New Roman"/>
          <w:sz w:val="26"/>
          <w:szCs w:val="26"/>
        </w:rPr>
        <w:t xml:space="preserve"> (1962–1965) pak </w:t>
      </w:r>
      <w:r w:rsidR="00E3092E" w:rsidRPr="00886118">
        <w:rPr>
          <w:rFonts w:ascii="Times New Roman" w:eastAsia="Calibri" w:hAnsi="Times New Roman" w:cs="Times New Roman"/>
          <w:sz w:val="26"/>
          <w:szCs w:val="26"/>
        </w:rPr>
        <w:t>dospěla římskokatolická církev ve vztahu k </w:t>
      </w:r>
      <w:proofErr w:type="spellStart"/>
      <w:r w:rsidR="00E3092E" w:rsidRPr="00886118">
        <w:rPr>
          <w:rFonts w:ascii="Times New Roman" w:eastAsia="Calibri" w:hAnsi="Times New Roman" w:cs="Times New Roman"/>
          <w:sz w:val="26"/>
          <w:szCs w:val="26"/>
        </w:rPr>
        <w:t>mariologii</w:t>
      </w:r>
      <w:proofErr w:type="spellEnd"/>
      <w:r w:rsidR="00E3092E" w:rsidRPr="00886118">
        <w:rPr>
          <w:rFonts w:ascii="Times New Roman" w:eastAsia="Calibri" w:hAnsi="Times New Roman" w:cs="Times New Roman"/>
          <w:sz w:val="26"/>
          <w:szCs w:val="26"/>
        </w:rPr>
        <w:t xml:space="preserve"> do fáze objasňování</w:t>
      </w:r>
      <w:r w:rsidR="00CB2B44" w:rsidRPr="00886118">
        <w:rPr>
          <w:rFonts w:ascii="Times New Roman" w:eastAsia="Calibri" w:hAnsi="Times New Roman" w:cs="Times New Roman"/>
          <w:sz w:val="26"/>
          <w:szCs w:val="26"/>
        </w:rPr>
        <w:t xml:space="preserve"> </w:t>
      </w:r>
      <w:r w:rsidR="00134659" w:rsidRPr="00886118">
        <w:rPr>
          <w:rFonts w:ascii="Times New Roman" w:eastAsia="Calibri" w:hAnsi="Times New Roman" w:cs="Times New Roman"/>
          <w:sz w:val="26"/>
          <w:szCs w:val="26"/>
        </w:rPr>
        <w:t>a e</w:t>
      </w:r>
      <w:r w:rsidR="00E3092E" w:rsidRPr="00886118">
        <w:rPr>
          <w:rFonts w:ascii="Times New Roman" w:eastAsia="Calibri" w:hAnsi="Times New Roman" w:cs="Times New Roman"/>
          <w:sz w:val="26"/>
          <w:szCs w:val="26"/>
        </w:rPr>
        <w:t>kumenickému dialogu.</w:t>
      </w:r>
      <w:r w:rsidR="0065743C" w:rsidRPr="00886118">
        <w:rPr>
          <w:rFonts w:ascii="Times New Roman" w:eastAsia="Calibri" w:hAnsi="Times New Roman" w:cs="Times New Roman"/>
          <w:sz w:val="26"/>
          <w:szCs w:val="26"/>
        </w:rPr>
        <w:t xml:space="preserve"> </w:t>
      </w:r>
    </w:p>
    <w:p w:rsidR="00CB2B44" w:rsidRPr="00886118" w:rsidRDefault="00CB2B44" w:rsidP="000B6E16">
      <w:pPr>
        <w:spacing w:after="0" w:line="240" w:lineRule="auto"/>
        <w:ind w:left="57" w:right="57"/>
        <w:jc w:val="both"/>
        <w:rPr>
          <w:rFonts w:ascii="Times New Roman" w:eastAsia="Calibri" w:hAnsi="Times New Roman" w:cs="Times New Roman"/>
          <w:sz w:val="26"/>
          <w:szCs w:val="26"/>
        </w:rPr>
      </w:pPr>
    </w:p>
    <w:p w:rsidR="00EB100C" w:rsidRPr="00886118" w:rsidRDefault="00C118AB" w:rsidP="000B6E16">
      <w:pPr>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14</w:t>
      </w:r>
      <w:r w:rsidR="00D14BD0" w:rsidRPr="00886118">
        <w:rPr>
          <w:rFonts w:ascii="Times New Roman" w:hAnsi="Times New Roman" w:cs="Times New Roman"/>
          <w:i/>
          <w:iCs/>
          <w:sz w:val="26"/>
          <w:szCs w:val="26"/>
        </w:rPr>
        <w:t xml:space="preserve">. </w:t>
      </w:r>
      <w:proofErr w:type="spellStart"/>
      <w:r w:rsidR="008E24D4" w:rsidRPr="00886118">
        <w:rPr>
          <w:rFonts w:ascii="Times New Roman" w:hAnsi="Times New Roman" w:cs="Times New Roman"/>
          <w:i/>
          <w:iCs/>
          <w:sz w:val="26"/>
          <w:szCs w:val="26"/>
        </w:rPr>
        <w:t>Mariologie</w:t>
      </w:r>
      <w:proofErr w:type="spellEnd"/>
      <w:r w:rsidR="008E24D4" w:rsidRPr="00886118">
        <w:rPr>
          <w:rFonts w:ascii="Times New Roman" w:hAnsi="Times New Roman" w:cs="Times New Roman"/>
          <w:i/>
          <w:iCs/>
          <w:sz w:val="26"/>
          <w:szCs w:val="26"/>
        </w:rPr>
        <w:t xml:space="preserve"> součástí christologie</w:t>
      </w:r>
    </w:p>
    <w:p w:rsidR="00EB100C" w:rsidRPr="00886118" w:rsidRDefault="000672D0"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Calibri" w:hAnsi="Times New Roman" w:cs="Times New Roman"/>
          <w:sz w:val="26"/>
          <w:szCs w:val="26"/>
        </w:rPr>
        <w:t xml:space="preserve">I přes rozvoj </w:t>
      </w:r>
      <w:r w:rsidR="009F346B" w:rsidRPr="00886118">
        <w:rPr>
          <w:rFonts w:ascii="Times New Roman" w:eastAsia="Calibri" w:hAnsi="Times New Roman" w:cs="Times New Roman"/>
          <w:sz w:val="26"/>
          <w:szCs w:val="26"/>
        </w:rPr>
        <w:t xml:space="preserve">a šíření </w:t>
      </w:r>
      <w:r w:rsidRPr="00886118">
        <w:rPr>
          <w:rFonts w:ascii="Times New Roman" w:eastAsia="Calibri" w:hAnsi="Times New Roman" w:cs="Times New Roman"/>
          <w:sz w:val="26"/>
          <w:szCs w:val="26"/>
        </w:rPr>
        <w:t xml:space="preserve">úcty k Marii v tradici církve a lidové zbožnosti, zůstala z teologické perspektivy </w:t>
      </w:r>
      <w:proofErr w:type="spellStart"/>
      <w:r w:rsidRPr="00886118">
        <w:rPr>
          <w:rFonts w:ascii="Times New Roman" w:eastAsia="Calibri" w:hAnsi="Times New Roman" w:cs="Times New Roman"/>
          <w:sz w:val="26"/>
          <w:szCs w:val="26"/>
        </w:rPr>
        <w:t>mariologie</w:t>
      </w:r>
      <w:proofErr w:type="spellEnd"/>
      <w:r w:rsidRPr="00886118">
        <w:rPr>
          <w:rFonts w:ascii="Times New Roman" w:eastAsia="Calibri" w:hAnsi="Times New Roman" w:cs="Times New Roman"/>
          <w:sz w:val="26"/>
          <w:szCs w:val="26"/>
        </w:rPr>
        <w:t xml:space="preserve"> </w:t>
      </w:r>
      <w:r w:rsidR="00EB100C" w:rsidRPr="00886118">
        <w:rPr>
          <w:rFonts w:ascii="Times New Roman" w:eastAsia="Calibri" w:hAnsi="Times New Roman" w:cs="Times New Roman"/>
          <w:sz w:val="26"/>
          <w:szCs w:val="26"/>
        </w:rPr>
        <w:t>součást</w:t>
      </w:r>
      <w:r w:rsidR="00D11FEA" w:rsidRPr="00886118">
        <w:rPr>
          <w:rFonts w:ascii="Times New Roman" w:eastAsia="Calibri" w:hAnsi="Times New Roman" w:cs="Times New Roman"/>
          <w:sz w:val="26"/>
          <w:szCs w:val="26"/>
        </w:rPr>
        <w:t>í</w:t>
      </w:r>
      <w:r w:rsidR="00EB100C" w:rsidRPr="00886118">
        <w:rPr>
          <w:rFonts w:ascii="Times New Roman" w:eastAsia="Calibri" w:hAnsi="Times New Roman" w:cs="Times New Roman"/>
          <w:sz w:val="26"/>
          <w:szCs w:val="26"/>
        </w:rPr>
        <w:t xml:space="preserve"> christologie. </w:t>
      </w:r>
      <w:r w:rsidRPr="00886118">
        <w:rPr>
          <w:rFonts w:ascii="Times New Roman" w:eastAsia="Calibri" w:hAnsi="Times New Roman" w:cs="Times New Roman"/>
          <w:sz w:val="26"/>
          <w:szCs w:val="26"/>
        </w:rPr>
        <w:t>Byla rozvinuta její</w:t>
      </w:r>
      <w:r w:rsidR="00EB100C" w:rsidRPr="00886118">
        <w:rPr>
          <w:rFonts w:ascii="Times New Roman" w:eastAsia="Calibri" w:hAnsi="Times New Roman" w:cs="Times New Roman"/>
          <w:sz w:val="26"/>
          <w:szCs w:val="26"/>
        </w:rPr>
        <w:t xml:space="preserve"> vztažnost k</w:t>
      </w:r>
      <w:r w:rsidR="00D11FEA" w:rsidRPr="00886118">
        <w:rPr>
          <w:rFonts w:ascii="Times New Roman" w:eastAsia="Calibri" w:hAnsi="Times New Roman" w:cs="Times New Roman"/>
          <w:sz w:val="26"/>
          <w:szCs w:val="26"/>
        </w:rPr>
        <w:t> </w:t>
      </w:r>
      <w:proofErr w:type="spellStart"/>
      <w:r w:rsidR="00EB100C" w:rsidRPr="00886118">
        <w:rPr>
          <w:rFonts w:ascii="Times New Roman" w:eastAsia="Calibri" w:hAnsi="Times New Roman" w:cs="Times New Roman"/>
          <w:sz w:val="26"/>
          <w:szCs w:val="26"/>
        </w:rPr>
        <w:t>eklesiologii</w:t>
      </w:r>
      <w:proofErr w:type="spellEnd"/>
      <w:r w:rsidR="00D11FEA" w:rsidRPr="00886118">
        <w:rPr>
          <w:rFonts w:ascii="Times New Roman" w:eastAsia="Calibri" w:hAnsi="Times New Roman" w:cs="Times New Roman"/>
          <w:sz w:val="26"/>
          <w:szCs w:val="26"/>
        </w:rPr>
        <w:t xml:space="preserve">, kdy </w:t>
      </w:r>
      <w:r w:rsidR="00EB100C" w:rsidRPr="00886118">
        <w:rPr>
          <w:rFonts w:ascii="Times New Roman" w:eastAsia="Calibri" w:hAnsi="Times New Roman" w:cs="Times New Roman"/>
          <w:sz w:val="26"/>
          <w:szCs w:val="26"/>
        </w:rPr>
        <w:t>Mari</w:t>
      </w:r>
      <w:r w:rsidR="00D11FEA" w:rsidRPr="00886118">
        <w:rPr>
          <w:rFonts w:ascii="Times New Roman" w:eastAsia="Calibri" w:hAnsi="Times New Roman" w:cs="Times New Roman"/>
          <w:sz w:val="26"/>
          <w:szCs w:val="26"/>
        </w:rPr>
        <w:t>e je chápána</w:t>
      </w:r>
      <w:r w:rsidR="00EB100C" w:rsidRPr="00886118">
        <w:rPr>
          <w:rFonts w:ascii="Times New Roman" w:eastAsia="Calibri" w:hAnsi="Times New Roman" w:cs="Times New Roman"/>
          <w:sz w:val="26"/>
          <w:szCs w:val="26"/>
        </w:rPr>
        <w:t xml:space="preserve"> jako </w:t>
      </w:r>
      <w:proofErr w:type="spellStart"/>
      <w:r w:rsidR="00EB100C" w:rsidRPr="00886118">
        <w:rPr>
          <w:rFonts w:ascii="Times New Roman" w:eastAsia="Calibri" w:hAnsi="Times New Roman" w:cs="Times New Roman"/>
          <w:sz w:val="26"/>
          <w:szCs w:val="26"/>
        </w:rPr>
        <w:t>typos</w:t>
      </w:r>
      <w:proofErr w:type="spellEnd"/>
      <w:r w:rsidR="00EB100C" w:rsidRPr="00886118">
        <w:rPr>
          <w:rFonts w:ascii="Times New Roman" w:eastAsia="Calibri" w:hAnsi="Times New Roman" w:cs="Times New Roman"/>
          <w:sz w:val="26"/>
          <w:szCs w:val="26"/>
        </w:rPr>
        <w:t xml:space="preserve"> církve, ztělesnění Božího lidu Staré i Nové smlouvy</w:t>
      </w:r>
      <w:r w:rsidR="00D11FEA" w:rsidRPr="00886118">
        <w:rPr>
          <w:rFonts w:ascii="Times New Roman" w:eastAsia="Calibri" w:hAnsi="Times New Roman" w:cs="Times New Roman"/>
          <w:sz w:val="26"/>
          <w:szCs w:val="26"/>
        </w:rPr>
        <w:t>. Ve spirituální</w:t>
      </w:r>
      <w:r w:rsidR="00EB100C" w:rsidRPr="00886118">
        <w:rPr>
          <w:rFonts w:ascii="Times New Roman" w:eastAsia="Calibri" w:hAnsi="Times New Roman" w:cs="Times New Roman"/>
          <w:sz w:val="26"/>
          <w:szCs w:val="26"/>
        </w:rPr>
        <w:t xml:space="preserve"> teologii </w:t>
      </w:r>
      <w:r w:rsidR="00D11FEA" w:rsidRPr="00886118">
        <w:rPr>
          <w:rFonts w:ascii="Times New Roman" w:eastAsia="Calibri" w:hAnsi="Times New Roman" w:cs="Times New Roman"/>
          <w:sz w:val="26"/>
          <w:szCs w:val="26"/>
        </w:rPr>
        <w:t xml:space="preserve">je </w:t>
      </w:r>
      <w:r w:rsidR="00EB100C" w:rsidRPr="00886118">
        <w:rPr>
          <w:rFonts w:ascii="Times New Roman" w:eastAsia="Calibri" w:hAnsi="Times New Roman" w:cs="Times New Roman"/>
          <w:sz w:val="26"/>
          <w:szCs w:val="26"/>
        </w:rPr>
        <w:t>Mari</w:t>
      </w:r>
      <w:r w:rsidR="00D11FEA" w:rsidRPr="00886118">
        <w:rPr>
          <w:rFonts w:ascii="Times New Roman" w:eastAsia="Calibri" w:hAnsi="Times New Roman" w:cs="Times New Roman"/>
          <w:sz w:val="26"/>
          <w:szCs w:val="26"/>
        </w:rPr>
        <w:t>e nahlížena</w:t>
      </w:r>
      <w:r w:rsidR="00EB100C" w:rsidRPr="00886118">
        <w:rPr>
          <w:rFonts w:ascii="Times New Roman" w:eastAsia="Calibri" w:hAnsi="Times New Roman" w:cs="Times New Roman"/>
          <w:sz w:val="26"/>
          <w:szCs w:val="26"/>
        </w:rPr>
        <w:t xml:space="preserve"> jako </w:t>
      </w:r>
      <w:proofErr w:type="spellStart"/>
      <w:r w:rsidR="00EB100C" w:rsidRPr="00886118">
        <w:rPr>
          <w:rFonts w:ascii="Times New Roman" w:eastAsia="Calibri" w:hAnsi="Times New Roman" w:cs="Times New Roman"/>
          <w:sz w:val="26"/>
          <w:szCs w:val="26"/>
        </w:rPr>
        <w:t>typos</w:t>
      </w:r>
      <w:proofErr w:type="spellEnd"/>
      <w:r w:rsidR="00EB100C" w:rsidRPr="00886118">
        <w:rPr>
          <w:rFonts w:ascii="Times New Roman" w:eastAsia="Calibri" w:hAnsi="Times New Roman" w:cs="Times New Roman"/>
          <w:sz w:val="26"/>
          <w:szCs w:val="26"/>
        </w:rPr>
        <w:t xml:space="preserve"> člověka přijímající</w:t>
      </w:r>
      <w:r w:rsidR="0021013D" w:rsidRPr="00886118">
        <w:rPr>
          <w:rFonts w:ascii="Times New Roman" w:eastAsia="Calibri" w:hAnsi="Times New Roman" w:cs="Times New Roman"/>
          <w:sz w:val="26"/>
          <w:szCs w:val="26"/>
        </w:rPr>
        <w:t>ho</w:t>
      </w:r>
      <w:r w:rsidR="00EB100C" w:rsidRPr="00886118">
        <w:rPr>
          <w:rFonts w:ascii="Times New Roman" w:eastAsia="Calibri" w:hAnsi="Times New Roman" w:cs="Times New Roman"/>
          <w:sz w:val="26"/>
          <w:szCs w:val="26"/>
        </w:rPr>
        <w:t xml:space="preserve"> </w:t>
      </w:r>
      <w:r w:rsidR="009F346B" w:rsidRPr="00886118">
        <w:rPr>
          <w:rFonts w:ascii="Times New Roman" w:eastAsia="Calibri" w:hAnsi="Times New Roman" w:cs="Times New Roman"/>
          <w:sz w:val="26"/>
          <w:szCs w:val="26"/>
        </w:rPr>
        <w:t xml:space="preserve">v poslušnosti </w:t>
      </w:r>
      <w:r w:rsidR="00EB100C" w:rsidRPr="00886118">
        <w:rPr>
          <w:rFonts w:ascii="Times New Roman" w:eastAsia="Calibri" w:hAnsi="Times New Roman" w:cs="Times New Roman"/>
          <w:sz w:val="26"/>
          <w:szCs w:val="26"/>
        </w:rPr>
        <w:t>působení milosti</w:t>
      </w:r>
      <w:r w:rsidR="00CB2B44" w:rsidRPr="00886118">
        <w:rPr>
          <w:rFonts w:ascii="Times New Roman" w:eastAsia="Calibri" w:hAnsi="Times New Roman" w:cs="Times New Roman"/>
          <w:sz w:val="26"/>
          <w:szCs w:val="26"/>
        </w:rPr>
        <w:t xml:space="preserve"> (L 1,38)</w:t>
      </w:r>
      <w:r w:rsidR="00D11FEA" w:rsidRPr="00886118">
        <w:rPr>
          <w:rFonts w:ascii="Times New Roman" w:eastAsia="Calibri" w:hAnsi="Times New Roman" w:cs="Times New Roman"/>
          <w:sz w:val="26"/>
          <w:szCs w:val="26"/>
        </w:rPr>
        <w:t>, příkladem</w:t>
      </w:r>
      <w:r w:rsidR="00EB100C" w:rsidRPr="00886118">
        <w:rPr>
          <w:rFonts w:ascii="Times New Roman" w:eastAsia="Calibri" w:hAnsi="Times New Roman" w:cs="Times New Roman"/>
          <w:sz w:val="26"/>
          <w:szCs w:val="26"/>
        </w:rPr>
        <w:t xml:space="preserve"> člověk</w:t>
      </w:r>
      <w:r w:rsidR="00D11FEA" w:rsidRPr="00886118">
        <w:rPr>
          <w:rFonts w:ascii="Times New Roman" w:eastAsia="Calibri" w:hAnsi="Times New Roman" w:cs="Times New Roman"/>
          <w:sz w:val="26"/>
          <w:szCs w:val="26"/>
        </w:rPr>
        <w:t>a</w:t>
      </w:r>
      <w:r w:rsidR="00EB100C" w:rsidRPr="00886118">
        <w:rPr>
          <w:rFonts w:ascii="Times New Roman" w:eastAsia="Calibri" w:hAnsi="Times New Roman" w:cs="Times New Roman"/>
          <w:sz w:val="26"/>
          <w:szCs w:val="26"/>
        </w:rPr>
        <w:t xml:space="preserve"> mo</w:t>
      </w:r>
      <w:r w:rsidR="00D11FEA" w:rsidRPr="00886118">
        <w:rPr>
          <w:rFonts w:ascii="Times New Roman" w:eastAsia="Calibri" w:hAnsi="Times New Roman" w:cs="Times New Roman"/>
          <w:sz w:val="26"/>
          <w:szCs w:val="26"/>
        </w:rPr>
        <w:t xml:space="preserve">dlitby </w:t>
      </w:r>
      <w:r w:rsidR="00CB2B44" w:rsidRPr="00886118">
        <w:rPr>
          <w:rFonts w:ascii="Times New Roman" w:eastAsia="Calibri" w:hAnsi="Times New Roman" w:cs="Times New Roman"/>
          <w:sz w:val="26"/>
          <w:szCs w:val="26"/>
        </w:rPr>
        <w:t xml:space="preserve">(Sk 1,14) </w:t>
      </w:r>
      <w:r w:rsidR="00D11FEA" w:rsidRPr="00886118">
        <w:rPr>
          <w:rFonts w:ascii="Times New Roman" w:eastAsia="Calibri" w:hAnsi="Times New Roman" w:cs="Times New Roman"/>
          <w:sz w:val="26"/>
          <w:szCs w:val="26"/>
        </w:rPr>
        <w:t>a rozjímání Božího slova</w:t>
      </w:r>
      <w:r w:rsidR="00CB2B44" w:rsidRPr="00886118">
        <w:rPr>
          <w:rFonts w:ascii="Times New Roman" w:eastAsia="Calibri" w:hAnsi="Times New Roman" w:cs="Times New Roman"/>
          <w:sz w:val="26"/>
          <w:szCs w:val="26"/>
        </w:rPr>
        <w:t xml:space="preserve"> (L 2,19</w:t>
      </w:r>
      <w:r w:rsidR="00886118" w:rsidRPr="00886118">
        <w:rPr>
          <w:rFonts w:ascii="Times New Roman" w:eastAsia="Calibri" w:hAnsi="Times New Roman" w:cs="Times New Roman"/>
          <w:sz w:val="26"/>
          <w:szCs w:val="26"/>
        </w:rPr>
        <w:t>.51</w:t>
      </w:r>
      <w:r w:rsidR="00CB2B44" w:rsidRPr="00886118">
        <w:rPr>
          <w:rFonts w:ascii="Times New Roman" w:eastAsia="Calibri" w:hAnsi="Times New Roman" w:cs="Times New Roman"/>
          <w:sz w:val="26"/>
          <w:szCs w:val="26"/>
        </w:rPr>
        <w:t>)</w:t>
      </w:r>
      <w:r w:rsidR="00D11FEA" w:rsidRPr="00886118">
        <w:rPr>
          <w:rFonts w:ascii="Times New Roman" w:eastAsia="Calibri" w:hAnsi="Times New Roman" w:cs="Times New Roman"/>
          <w:sz w:val="26"/>
          <w:szCs w:val="26"/>
        </w:rPr>
        <w:t>.</w:t>
      </w:r>
    </w:p>
    <w:p w:rsidR="009246D5" w:rsidRPr="00886118" w:rsidRDefault="009246D5" w:rsidP="000B6E16">
      <w:pPr>
        <w:spacing w:after="0" w:line="240" w:lineRule="auto"/>
        <w:ind w:left="57" w:right="57"/>
        <w:jc w:val="both"/>
        <w:rPr>
          <w:rFonts w:ascii="Times New Roman" w:hAnsi="Times New Roman" w:cs="Times New Roman"/>
          <w:sz w:val="26"/>
          <w:szCs w:val="26"/>
        </w:rPr>
      </w:pPr>
    </w:p>
    <w:p w:rsidR="00EB100C" w:rsidRPr="00886118" w:rsidRDefault="00D14BD0" w:rsidP="000B6E16">
      <w:pPr>
        <w:spacing w:after="0" w:line="240" w:lineRule="auto"/>
        <w:ind w:left="57" w:right="57"/>
        <w:jc w:val="both"/>
        <w:rPr>
          <w:rFonts w:ascii="Times New Roman" w:hAnsi="Times New Roman" w:cs="Times New Roman"/>
          <w:b/>
          <w:i/>
          <w:sz w:val="26"/>
          <w:szCs w:val="26"/>
        </w:rPr>
      </w:pPr>
      <w:r w:rsidRPr="00886118">
        <w:rPr>
          <w:rFonts w:ascii="Times New Roman" w:hAnsi="Times New Roman" w:cs="Times New Roman"/>
          <w:b/>
          <w:i/>
          <w:sz w:val="26"/>
          <w:szCs w:val="26"/>
        </w:rPr>
        <w:t>III</w:t>
      </w:r>
      <w:r w:rsidR="00216D63" w:rsidRPr="00886118">
        <w:rPr>
          <w:rFonts w:ascii="Times New Roman" w:hAnsi="Times New Roman" w:cs="Times New Roman"/>
          <w:b/>
          <w:i/>
          <w:sz w:val="26"/>
          <w:szCs w:val="26"/>
        </w:rPr>
        <w:t xml:space="preserve">. </w:t>
      </w:r>
      <w:r w:rsidR="009246D5" w:rsidRPr="00886118">
        <w:rPr>
          <w:rFonts w:ascii="Times New Roman" w:hAnsi="Times New Roman" w:cs="Times New Roman"/>
          <w:b/>
          <w:i/>
          <w:sz w:val="26"/>
          <w:szCs w:val="26"/>
        </w:rPr>
        <w:t>Marie v pohledu Jana Husa a představitelů české reformace</w:t>
      </w:r>
    </w:p>
    <w:p w:rsidR="009246D5" w:rsidRPr="00886118" w:rsidRDefault="009246D5" w:rsidP="000B6E16">
      <w:pPr>
        <w:spacing w:after="0" w:line="240" w:lineRule="auto"/>
        <w:ind w:left="57" w:right="57"/>
        <w:jc w:val="both"/>
        <w:rPr>
          <w:rFonts w:ascii="Times New Roman" w:hAnsi="Times New Roman" w:cs="Times New Roman"/>
          <w:b/>
          <w:i/>
          <w:sz w:val="26"/>
          <w:szCs w:val="26"/>
        </w:rPr>
      </w:pPr>
    </w:p>
    <w:p w:rsidR="00D14BD0" w:rsidRPr="00886118" w:rsidRDefault="00EA3349" w:rsidP="000B6E16">
      <w:pPr>
        <w:spacing w:after="0" w:line="240" w:lineRule="auto"/>
        <w:ind w:left="57" w:right="57"/>
        <w:jc w:val="both"/>
        <w:rPr>
          <w:rFonts w:ascii="Times New Roman" w:hAnsi="Times New Roman" w:cs="Times New Roman"/>
          <w:bCs/>
          <w:i/>
          <w:sz w:val="26"/>
          <w:szCs w:val="26"/>
        </w:rPr>
      </w:pPr>
      <w:r w:rsidRPr="00886118">
        <w:rPr>
          <w:rFonts w:ascii="Times New Roman" w:hAnsi="Times New Roman" w:cs="Times New Roman"/>
          <w:bCs/>
          <w:i/>
          <w:sz w:val="26"/>
          <w:szCs w:val="26"/>
        </w:rPr>
        <w:t>1</w:t>
      </w:r>
      <w:r w:rsidR="00C118AB" w:rsidRPr="00886118">
        <w:rPr>
          <w:rFonts w:ascii="Times New Roman" w:hAnsi="Times New Roman" w:cs="Times New Roman"/>
          <w:bCs/>
          <w:i/>
          <w:sz w:val="26"/>
          <w:szCs w:val="26"/>
        </w:rPr>
        <w:t>5</w:t>
      </w:r>
      <w:r w:rsidRPr="00886118">
        <w:rPr>
          <w:rFonts w:ascii="Times New Roman" w:hAnsi="Times New Roman" w:cs="Times New Roman"/>
          <w:bCs/>
          <w:i/>
          <w:sz w:val="26"/>
          <w:szCs w:val="26"/>
        </w:rPr>
        <w:t xml:space="preserve">. </w:t>
      </w:r>
      <w:r w:rsidR="00D14BD0" w:rsidRPr="00886118">
        <w:rPr>
          <w:rFonts w:ascii="Times New Roman" w:hAnsi="Times New Roman" w:cs="Times New Roman"/>
          <w:bCs/>
          <w:i/>
          <w:sz w:val="26"/>
          <w:szCs w:val="26"/>
        </w:rPr>
        <w:t>Marie v pohledu Jana Husa</w:t>
      </w:r>
    </w:p>
    <w:p w:rsidR="009246D5" w:rsidRPr="00886118" w:rsidRDefault="009F346B" w:rsidP="009F346B">
      <w:pPr>
        <w:spacing w:after="0" w:line="240" w:lineRule="auto"/>
        <w:ind w:right="57"/>
        <w:jc w:val="both"/>
        <w:rPr>
          <w:rFonts w:ascii="Times New Roman" w:hAnsi="Times New Roman" w:cs="Times New Roman"/>
          <w:sz w:val="26"/>
          <w:szCs w:val="26"/>
        </w:rPr>
      </w:pPr>
      <w:r w:rsidRPr="00886118">
        <w:rPr>
          <w:rFonts w:ascii="Times New Roman" w:hAnsi="Times New Roman" w:cs="Times New Roman"/>
          <w:bCs/>
          <w:iCs/>
          <w:sz w:val="26"/>
          <w:szCs w:val="26"/>
        </w:rPr>
        <w:t xml:space="preserve">Český reformátor Jan </w:t>
      </w:r>
      <w:r w:rsidR="00ED31AD" w:rsidRPr="00886118">
        <w:rPr>
          <w:rFonts w:ascii="Times New Roman" w:hAnsi="Times New Roman" w:cs="Times New Roman"/>
          <w:bCs/>
          <w:iCs/>
          <w:sz w:val="26"/>
          <w:szCs w:val="26"/>
        </w:rPr>
        <w:t xml:space="preserve">Hus se </w:t>
      </w:r>
      <w:r w:rsidRPr="00886118">
        <w:rPr>
          <w:rFonts w:ascii="Times New Roman" w:hAnsi="Times New Roman" w:cs="Times New Roman"/>
          <w:bCs/>
          <w:iCs/>
          <w:sz w:val="26"/>
          <w:szCs w:val="26"/>
        </w:rPr>
        <w:t xml:space="preserve">věnuje </w:t>
      </w:r>
      <w:r w:rsidR="00ED31AD" w:rsidRPr="00886118">
        <w:rPr>
          <w:rFonts w:ascii="Times New Roman" w:hAnsi="Times New Roman" w:cs="Times New Roman"/>
          <w:bCs/>
          <w:iCs/>
          <w:sz w:val="26"/>
          <w:szCs w:val="26"/>
        </w:rPr>
        <w:t xml:space="preserve">mariánské tématice ve svých kázáních i ve výkladech. </w:t>
      </w:r>
      <w:r w:rsidR="009246D5" w:rsidRPr="00886118">
        <w:rPr>
          <w:rFonts w:ascii="Times New Roman" w:hAnsi="Times New Roman" w:cs="Times New Roman"/>
          <w:sz w:val="26"/>
          <w:szCs w:val="26"/>
        </w:rPr>
        <w:t xml:space="preserve">Marii </w:t>
      </w:r>
      <w:r w:rsidRPr="00886118">
        <w:rPr>
          <w:rFonts w:ascii="Times New Roman" w:hAnsi="Times New Roman" w:cs="Times New Roman"/>
          <w:sz w:val="26"/>
          <w:szCs w:val="26"/>
        </w:rPr>
        <w:t xml:space="preserve">označuje </w:t>
      </w:r>
      <w:r w:rsidR="009246D5" w:rsidRPr="00886118">
        <w:rPr>
          <w:rFonts w:ascii="Times New Roman" w:hAnsi="Times New Roman" w:cs="Times New Roman"/>
          <w:sz w:val="26"/>
          <w:szCs w:val="26"/>
        </w:rPr>
        <w:t xml:space="preserve">tradičními církevními tituly </w:t>
      </w:r>
      <w:r w:rsidR="00ED31AD" w:rsidRPr="00886118">
        <w:rPr>
          <w:rFonts w:ascii="Times New Roman" w:hAnsi="Times New Roman" w:cs="Times New Roman"/>
          <w:sz w:val="26"/>
          <w:szCs w:val="26"/>
        </w:rPr>
        <w:t xml:space="preserve">jako </w:t>
      </w:r>
      <w:r w:rsidR="009246D5" w:rsidRPr="00886118">
        <w:rPr>
          <w:rFonts w:ascii="Times New Roman" w:hAnsi="Times New Roman" w:cs="Times New Roman"/>
          <w:sz w:val="26"/>
          <w:szCs w:val="26"/>
        </w:rPr>
        <w:t xml:space="preserve">„nejčistší Panna“, „rodička Spasitelova“, „obnovitelka lidského rodu“, „královna nebes“ a </w:t>
      </w:r>
      <w:r w:rsidR="00450805" w:rsidRPr="00886118">
        <w:rPr>
          <w:rFonts w:ascii="Times New Roman" w:hAnsi="Times New Roman" w:cs="Times New Roman"/>
          <w:sz w:val="26"/>
          <w:szCs w:val="26"/>
        </w:rPr>
        <w:t>čerpá</w:t>
      </w:r>
      <w:r w:rsidR="009246D5" w:rsidRPr="00886118">
        <w:rPr>
          <w:rFonts w:ascii="Times New Roman" w:hAnsi="Times New Roman" w:cs="Times New Roman"/>
          <w:sz w:val="26"/>
          <w:szCs w:val="26"/>
        </w:rPr>
        <w:t xml:space="preserve"> při tom z</w:t>
      </w:r>
      <w:r w:rsidR="00450805" w:rsidRPr="00886118">
        <w:rPr>
          <w:rFonts w:ascii="Times New Roman" w:hAnsi="Times New Roman" w:cs="Times New Roman"/>
          <w:sz w:val="26"/>
          <w:szCs w:val="26"/>
        </w:rPr>
        <w:t>e středověké úcty a zbožnosti, například z</w:t>
      </w:r>
      <w:r w:rsidR="009246D5" w:rsidRPr="00886118">
        <w:rPr>
          <w:rFonts w:ascii="Times New Roman" w:hAnsi="Times New Roman" w:cs="Times New Roman"/>
          <w:sz w:val="26"/>
          <w:szCs w:val="26"/>
        </w:rPr>
        <w:t xml:space="preserve"> Bernarda </w:t>
      </w:r>
      <w:r w:rsidR="00D11FEA" w:rsidRPr="00886118">
        <w:rPr>
          <w:rFonts w:ascii="Times New Roman" w:hAnsi="Times New Roman" w:cs="Times New Roman"/>
          <w:sz w:val="26"/>
          <w:szCs w:val="26"/>
        </w:rPr>
        <w:t>z </w:t>
      </w:r>
      <w:proofErr w:type="spellStart"/>
      <w:r w:rsidR="00D11FEA" w:rsidRPr="00886118">
        <w:rPr>
          <w:rFonts w:ascii="Times New Roman" w:hAnsi="Times New Roman" w:cs="Times New Roman"/>
          <w:sz w:val="26"/>
          <w:szCs w:val="26"/>
        </w:rPr>
        <w:t>Clairvaux</w:t>
      </w:r>
      <w:proofErr w:type="spellEnd"/>
      <w:r w:rsidR="00D11FEA" w:rsidRPr="00886118">
        <w:rPr>
          <w:rFonts w:ascii="Times New Roman" w:hAnsi="Times New Roman" w:cs="Times New Roman"/>
          <w:sz w:val="26"/>
          <w:szCs w:val="26"/>
        </w:rPr>
        <w:t>.</w:t>
      </w:r>
      <w:r w:rsidR="0080630A" w:rsidRPr="00886118">
        <w:rPr>
          <w:rStyle w:val="Znakapoznpodarou"/>
          <w:rFonts w:ascii="Times New Roman" w:hAnsi="Times New Roman" w:cs="Times New Roman"/>
          <w:sz w:val="26"/>
          <w:szCs w:val="26"/>
        </w:rPr>
        <w:footnoteReference w:id="14"/>
      </w:r>
      <w:r w:rsidR="00D11FEA" w:rsidRPr="00886118">
        <w:rPr>
          <w:rFonts w:ascii="Times New Roman" w:hAnsi="Times New Roman" w:cs="Times New Roman"/>
          <w:sz w:val="26"/>
          <w:szCs w:val="26"/>
        </w:rPr>
        <w:t xml:space="preserve"> </w:t>
      </w:r>
      <w:r w:rsidR="00ED31AD" w:rsidRPr="00886118">
        <w:rPr>
          <w:rFonts w:ascii="Times New Roman" w:hAnsi="Times New Roman" w:cs="Times New Roman"/>
          <w:sz w:val="26"/>
          <w:szCs w:val="26"/>
        </w:rPr>
        <w:t>N</w:t>
      </w:r>
      <w:r w:rsidR="00D11FEA" w:rsidRPr="00886118">
        <w:rPr>
          <w:rFonts w:ascii="Times New Roman" w:hAnsi="Times New Roman" w:cs="Times New Roman"/>
          <w:sz w:val="26"/>
          <w:szCs w:val="26"/>
        </w:rPr>
        <w:t xml:space="preserve">azývá </w:t>
      </w:r>
      <w:r w:rsidR="00790D1A" w:rsidRPr="00886118">
        <w:rPr>
          <w:rFonts w:ascii="Times New Roman" w:hAnsi="Times New Roman" w:cs="Times New Roman"/>
          <w:sz w:val="26"/>
          <w:szCs w:val="26"/>
        </w:rPr>
        <w:t>Marii „prostřednicí“ a</w:t>
      </w:r>
      <w:r w:rsidR="009246D5" w:rsidRPr="00886118">
        <w:rPr>
          <w:rFonts w:ascii="Times New Roman" w:hAnsi="Times New Roman" w:cs="Times New Roman"/>
          <w:sz w:val="26"/>
          <w:szCs w:val="26"/>
        </w:rPr>
        <w:t xml:space="preserve"> „pomocnicí“, </w:t>
      </w:r>
      <w:r w:rsidRPr="00886118">
        <w:rPr>
          <w:rFonts w:ascii="Times New Roman" w:hAnsi="Times New Roman" w:cs="Times New Roman"/>
          <w:sz w:val="26"/>
          <w:szCs w:val="26"/>
        </w:rPr>
        <w:t xml:space="preserve">avšak </w:t>
      </w:r>
      <w:r w:rsidR="00ED31AD" w:rsidRPr="00886118">
        <w:rPr>
          <w:rFonts w:ascii="Times New Roman" w:hAnsi="Times New Roman" w:cs="Times New Roman"/>
          <w:sz w:val="26"/>
          <w:szCs w:val="26"/>
        </w:rPr>
        <w:t xml:space="preserve">přesto </w:t>
      </w:r>
      <w:r w:rsidRPr="00886118">
        <w:rPr>
          <w:rFonts w:ascii="Times New Roman" w:hAnsi="Times New Roman" w:cs="Times New Roman"/>
          <w:sz w:val="26"/>
          <w:szCs w:val="26"/>
        </w:rPr>
        <w:t xml:space="preserve">podle něho </w:t>
      </w:r>
      <w:r w:rsidR="00ED31AD" w:rsidRPr="00886118">
        <w:rPr>
          <w:rFonts w:ascii="Times New Roman" w:hAnsi="Times New Roman" w:cs="Times New Roman"/>
          <w:sz w:val="26"/>
          <w:szCs w:val="26"/>
        </w:rPr>
        <w:t xml:space="preserve">má být </w:t>
      </w:r>
      <w:r w:rsidRPr="00886118">
        <w:rPr>
          <w:rFonts w:ascii="Times New Roman" w:hAnsi="Times New Roman" w:cs="Times New Roman"/>
          <w:sz w:val="26"/>
          <w:szCs w:val="26"/>
        </w:rPr>
        <w:t xml:space="preserve">víra </w:t>
      </w:r>
      <w:r w:rsidR="00ED31AD" w:rsidRPr="00886118">
        <w:rPr>
          <w:rFonts w:ascii="Times New Roman" w:hAnsi="Times New Roman" w:cs="Times New Roman"/>
          <w:sz w:val="26"/>
          <w:szCs w:val="26"/>
        </w:rPr>
        <w:t xml:space="preserve">zaměřena k trojjedinému Bohu samotnému. </w:t>
      </w:r>
      <w:r w:rsidR="009246D5" w:rsidRPr="00886118">
        <w:rPr>
          <w:rFonts w:ascii="Times New Roman" w:hAnsi="Times New Roman" w:cs="Times New Roman"/>
          <w:i/>
          <w:iCs/>
          <w:sz w:val="26"/>
          <w:szCs w:val="26"/>
        </w:rPr>
        <w:t>„Nemáme věřit ani v blaženou Pannu, matku Spasitele, ani v žádného svatého, ale jen v nejsvětější Trojici</w:t>
      </w:r>
      <w:r w:rsidR="00542754" w:rsidRPr="00886118">
        <w:rPr>
          <w:rFonts w:ascii="Times New Roman" w:hAnsi="Times New Roman" w:cs="Times New Roman"/>
          <w:i/>
          <w:iCs/>
          <w:sz w:val="26"/>
          <w:szCs w:val="26"/>
        </w:rPr>
        <w:t>.</w:t>
      </w:r>
      <w:r w:rsidR="009246D5" w:rsidRPr="00886118">
        <w:rPr>
          <w:rFonts w:ascii="Times New Roman" w:hAnsi="Times New Roman" w:cs="Times New Roman"/>
          <w:i/>
          <w:iCs/>
          <w:sz w:val="26"/>
          <w:szCs w:val="26"/>
        </w:rPr>
        <w:t>“</w:t>
      </w:r>
      <w:r w:rsidR="00D800E5" w:rsidRPr="00886118">
        <w:rPr>
          <w:rStyle w:val="Znakapoznpodarou"/>
          <w:rFonts w:ascii="Times New Roman" w:hAnsi="Times New Roman" w:cs="Times New Roman"/>
          <w:sz w:val="26"/>
          <w:szCs w:val="26"/>
        </w:rPr>
        <w:footnoteReference w:id="15"/>
      </w:r>
      <w:r w:rsidR="009246D5" w:rsidRPr="00886118">
        <w:rPr>
          <w:rFonts w:ascii="Times New Roman" w:hAnsi="Times New Roman" w:cs="Times New Roman"/>
          <w:sz w:val="26"/>
          <w:szCs w:val="26"/>
        </w:rPr>
        <w:t xml:space="preserve"> Hus rozlišení věřit v někoho a věřit někomu a o někom upřesňuje ve Výkladu víry</w:t>
      </w:r>
      <w:r w:rsidR="009246D5" w:rsidRPr="00886118">
        <w:rPr>
          <w:rFonts w:ascii="Times New Roman" w:hAnsi="Times New Roman" w:cs="Times New Roman"/>
          <w:i/>
          <w:iCs/>
          <w:sz w:val="26"/>
          <w:szCs w:val="26"/>
        </w:rPr>
        <w:t xml:space="preserve">: „Věz, že nemáš věřiti v papeže, ani ve svatého Petra, ani v Pannu Marii, ale věř, že </w:t>
      </w:r>
      <w:r w:rsidR="00542754" w:rsidRPr="00886118">
        <w:rPr>
          <w:rFonts w:ascii="Times New Roman" w:hAnsi="Times New Roman" w:cs="Times New Roman"/>
          <w:i/>
          <w:iCs/>
          <w:sz w:val="26"/>
          <w:szCs w:val="26"/>
        </w:rPr>
        <w:t>P</w:t>
      </w:r>
      <w:r w:rsidR="009246D5" w:rsidRPr="00886118">
        <w:rPr>
          <w:rFonts w:ascii="Times New Roman" w:hAnsi="Times New Roman" w:cs="Times New Roman"/>
          <w:i/>
          <w:iCs/>
          <w:sz w:val="26"/>
          <w:szCs w:val="26"/>
        </w:rPr>
        <w:t>anna Maria Syna Božího, člověka Jezu Krista porodila, a věř jí, že což mluvila, to jest pravda, a tak budeš věřiti jí, o ní, ale ne v n</w:t>
      </w:r>
      <w:r w:rsidR="00542754" w:rsidRPr="00886118">
        <w:rPr>
          <w:rFonts w:ascii="Times New Roman" w:hAnsi="Times New Roman" w:cs="Times New Roman"/>
          <w:i/>
          <w:iCs/>
          <w:sz w:val="26"/>
          <w:szCs w:val="26"/>
        </w:rPr>
        <w:t>i.</w:t>
      </w:r>
      <w:r w:rsidR="009246D5" w:rsidRPr="00886118">
        <w:rPr>
          <w:rFonts w:ascii="Times New Roman" w:hAnsi="Times New Roman" w:cs="Times New Roman"/>
          <w:i/>
          <w:iCs/>
          <w:sz w:val="26"/>
          <w:szCs w:val="26"/>
        </w:rPr>
        <w:t>“</w:t>
      </w:r>
      <w:r w:rsidR="00D800E5" w:rsidRPr="00886118">
        <w:rPr>
          <w:rStyle w:val="Znakapoznpodarou"/>
          <w:rFonts w:ascii="Times New Roman" w:hAnsi="Times New Roman" w:cs="Times New Roman"/>
          <w:sz w:val="26"/>
          <w:szCs w:val="26"/>
        </w:rPr>
        <w:footnoteReference w:id="16"/>
      </w:r>
      <w:r w:rsidR="009246D5" w:rsidRPr="00886118">
        <w:rPr>
          <w:rFonts w:ascii="Times New Roman" w:hAnsi="Times New Roman" w:cs="Times New Roman"/>
          <w:sz w:val="26"/>
          <w:szCs w:val="26"/>
        </w:rPr>
        <w:t xml:space="preserve"> </w:t>
      </w:r>
    </w:p>
    <w:p w:rsidR="00ED31AD" w:rsidRPr="00886118" w:rsidRDefault="00ED31AD" w:rsidP="000B6E16">
      <w:pPr>
        <w:spacing w:after="0" w:line="240" w:lineRule="auto"/>
        <w:ind w:left="57" w:right="57"/>
        <w:jc w:val="both"/>
        <w:rPr>
          <w:rFonts w:ascii="Times New Roman" w:hAnsi="Times New Roman" w:cs="Times New Roman"/>
          <w:sz w:val="26"/>
          <w:szCs w:val="26"/>
        </w:rPr>
      </w:pPr>
    </w:p>
    <w:p w:rsidR="00EA3349" w:rsidRPr="00886118" w:rsidRDefault="00C118AB" w:rsidP="000B6E16">
      <w:pPr>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16</w:t>
      </w:r>
      <w:r w:rsidR="00EA3349" w:rsidRPr="00886118">
        <w:rPr>
          <w:rFonts w:ascii="Times New Roman" w:hAnsi="Times New Roman" w:cs="Times New Roman"/>
          <w:i/>
          <w:iCs/>
          <w:sz w:val="26"/>
          <w:szCs w:val="26"/>
        </w:rPr>
        <w:t>. Mariánská úcta u utrakvistů</w:t>
      </w:r>
    </w:p>
    <w:p w:rsidR="009246D5" w:rsidRPr="00886118" w:rsidRDefault="00ED31AD" w:rsidP="000B6E16">
      <w:pPr>
        <w:spacing w:after="0" w:line="240" w:lineRule="auto"/>
        <w:ind w:left="57" w:right="57"/>
        <w:jc w:val="both"/>
        <w:rPr>
          <w:rFonts w:ascii="Times New Roman" w:eastAsia="Times New Roman" w:hAnsi="Times New Roman" w:cs="Times New Roman"/>
          <w:sz w:val="26"/>
          <w:szCs w:val="26"/>
          <w:lang w:eastAsia="cs-CZ"/>
        </w:rPr>
      </w:pPr>
      <w:r w:rsidRPr="00886118">
        <w:rPr>
          <w:rFonts w:ascii="Times New Roman" w:eastAsia="Times New Roman" w:hAnsi="Times New Roman" w:cs="Times New Roman"/>
          <w:sz w:val="26"/>
          <w:szCs w:val="26"/>
          <w:lang w:eastAsia="cs-CZ"/>
        </w:rPr>
        <w:t>T</w:t>
      </w:r>
      <w:r w:rsidR="009246D5" w:rsidRPr="00886118">
        <w:rPr>
          <w:rFonts w:ascii="Times New Roman" w:eastAsia="Times New Roman" w:hAnsi="Times New Roman" w:cs="Times New Roman"/>
          <w:sz w:val="26"/>
          <w:szCs w:val="26"/>
          <w:lang w:eastAsia="cs-CZ"/>
        </w:rPr>
        <w:t xml:space="preserve">radiční mariánskou úctu </w:t>
      </w:r>
      <w:r w:rsidRPr="00886118">
        <w:rPr>
          <w:rFonts w:ascii="Times New Roman" w:eastAsia="Times New Roman" w:hAnsi="Times New Roman" w:cs="Times New Roman"/>
          <w:sz w:val="26"/>
          <w:szCs w:val="26"/>
          <w:lang w:eastAsia="cs-CZ"/>
        </w:rPr>
        <w:t>s</w:t>
      </w:r>
      <w:r w:rsidR="009F346B" w:rsidRPr="00886118">
        <w:rPr>
          <w:rFonts w:ascii="Times New Roman" w:eastAsia="Times New Roman" w:hAnsi="Times New Roman" w:cs="Times New Roman"/>
          <w:sz w:val="26"/>
          <w:szCs w:val="26"/>
          <w:lang w:eastAsia="cs-CZ"/>
        </w:rPr>
        <w:t xml:space="preserve"> Janem </w:t>
      </w:r>
      <w:r w:rsidRPr="00886118">
        <w:rPr>
          <w:rFonts w:ascii="Times New Roman" w:eastAsia="Times New Roman" w:hAnsi="Times New Roman" w:cs="Times New Roman"/>
          <w:sz w:val="26"/>
          <w:szCs w:val="26"/>
          <w:lang w:eastAsia="cs-CZ"/>
        </w:rPr>
        <w:t>Husem sdílejí</w:t>
      </w:r>
      <w:r w:rsidR="004B585E" w:rsidRPr="00886118">
        <w:rPr>
          <w:rFonts w:ascii="Times New Roman" w:eastAsia="Times New Roman" w:hAnsi="Times New Roman" w:cs="Times New Roman"/>
          <w:sz w:val="26"/>
          <w:szCs w:val="26"/>
          <w:lang w:eastAsia="cs-CZ"/>
        </w:rPr>
        <w:t xml:space="preserve"> </w:t>
      </w:r>
      <w:r w:rsidRPr="00886118">
        <w:rPr>
          <w:rFonts w:ascii="Times New Roman" w:eastAsia="Times New Roman" w:hAnsi="Times New Roman" w:cs="Times New Roman"/>
          <w:sz w:val="26"/>
          <w:szCs w:val="26"/>
          <w:lang w:eastAsia="cs-CZ"/>
        </w:rPr>
        <w:t>Jakoubek ze Stříbra</w:t>
      </w:r>
      <w:r w:rsidR="0046113D" w:rsidRPr="00886118">
        <w:rPr>
          <w:rFonts w:ascii="Times New Roman" w:eastAsia="Times New Roman" w:hAnsi="Times New Roman" w:cs="Times New Roman"/>
          <w:sz w:val="26"/>
          <w:szCs w:val="26"/>
          <w:lang w:eastAsia="cs-CZ"/>
        </w:rPr>
        <w:t xml:space="preserve"> a</w:t>
      </w:r>
      <w:r w:rsidRPr="00886118">
        <w:rPr>
          <w:rFonts w:ascii="Times New Roman" w:eastAsia="Times New Roman" w:hAnsi="Times New Roman" w:cs="Times New Roman"/>
          <w:sz w:val="26"/>
          <w:szCs w:val="26"/>
          <w:lang w:eastAsia="cs-CZ"/>
        </w:rPr>
        <w:t xml:space="preserve"> Jan </w:t>
      </w:r>
      <w:proofErr w:type="spellStart"/>
      <w:r w:rsidRPr="00886118">
        <w:rPr>
          <w:rFonts w:ascii="Times New Roman" w:eastAsia="Times New Roman" w:hAnsi="Times New Roman" w:cs="Times New Roman"/>
          <w:sz w:val="26"/>
          <w:szCs w:val="26"/>
          <w:lang w:eastAsia="cs-CZ"/>
        </w:rPr>
        <w:t>Rokycana</w:t>
      </w:r>
      <w:proofErr w:type="spellEnd"/>
      <w:r w:rsidRPr="00886118">
        <w:rPr>
          <w:rFonts w:ascii="Times New Roman" w:eastAsia="Times New Roman" w:hAnsi="Times New Roman" w:cs="Times New Roman"/>
          <w:sz w:val="26"/>
          <w:szCs w:val="26"/>
          <w:lang w:eastAsia="cs-CZ"/>
        </w:rPr>
        <w:t xml:space="preserve"> </w:t>
      </w:r>
      <w:r w:rsidR="004B585E" w:rsidRPr="00886118">
        <w:rPr>
          <w:rFonts w:ascii="Times New Roman" w:eastAsia="Times New Roman" w:hAnsi="Times New Roman" w:cs="Times New Roman"/>
          <w:sz w:val="26"/>
          <w:szCs w:val="26"/>
          <w:lang w:eastAsia="cs-CZ"/>
        </w:rPr>
        <w:t xml:space="preserve">a navazují na ni </w:t>
      </w:r>
      <w:r w:rsidR="009246D5" w:rsidRPr="00886118">
        <w:rPr>
          <w:rFonts w:ascii="Times New Roman" w:eastAsia="Times New Roman" w:hAnsi="Times New Roman" w:cs="Times New Roman"/>
          <w:sz w:val="26"/>
          <w:szCs w:val="26"/>
          <w:lang w:eastAsia="cs-CZ"/>
        </w:rPr>
        <w:t>utrakvisté</w:t>
      </w:r>
      <w:r w:rsidRPr="00886118">
        <w:rPr>
          <w:rFonts w:ascii="Times New Roman" w:eastAsia="Times New Roman" w:hAnsi="Times New Roman" w:cs="Times New Roman"/>
          <w:sz w:val="26"/>
          <w:szCs w:val="26"/>
          <w:lang w:eastAsia="cs-CZ"/>
        </w:rPr>
        <w:t>. Projevuje se v</w:t>
      </w:r>
      <w:r w:rsidR="009246D5" w:rsidRPr="00886118">
        <w:rPr>
          <w:rFonts w:ascii="Times New Roman" w:eastAsia="Times New Roman" w:hAnsi="Times New Roman" w:cs="Times New Roman"/>
          <w:sz w:val="26"/>
          <w:szCs w:val="26"/>
          <w:lang w:eastAsia="cs-CZ"/>
        </w:rPr>
        <w:t xml:space="preserve"> liturgii, zbožnosti, duchovním zpěvu</w:t>
      </w:r>
      <w:r w:rsidRPr="00886118">
        <w:rPr>
          <w:rStyle w:val="Znakapoznpodarou"/>
          <w:rFonts w:ascii="Times New Roman" w:eastAsia="Times New Roman" w:hAnsi="Times New Roman" w:cs="Times New Roman"/>
          <w:sz w:val="26"/>
          <w:szCs w:val="26"/>
          <w:lang w:eastAsia="cs-CZ"/>
        </w:rPr>
        <w:footnoteReference w:id="17"/>
      </w:r>
      <w:r w:rsidR="009246D5" w:rsidRPr="00886118">
        <w:rPr>
          <w:rFonts w:ascii="Times New Roman" w:eastAsia="Times New Roman" w:hAnsi="Times New Roman" w:cs="Times New Roman"/>
          <w:sz w:val="26"/>
          <w:szCs w:val="26"/>
          <w:lang w:eastAsia="cs-CZ"/>
        </w:rPr>
        <w:t xml:space="preserve"> </w:t>
      </w:r>
      <w:r w:rsidR="009F346B" w:rsidRPr="00886118">
        <w:rPr>
          <w:rFonts w:ascii="Times New Roman" w:eastAsia="Times New Roman" w:hAnsi="Times New Roman" w:cs="Times New Roman"/>
          <w:sz w:val="26"/>
          <w:szCs w:val="26"/>
          <w:lang w:eastAsia="cs-CZ"/>
        </w:rPr>
        <w:t>i</w:t>
      </w:r>
      <w:r w:rsidR="009246D5" w:rsidRPr="00886118">
        <w:rPr>
          <w:rFonts w:ascii="Times New Roman" w:eastAsia="Times New Roman" w:hAnsi="Times New Roman" w:cs="Times New Roman"/>
          <w:sz w:val="26"/>
          <w:szCs w:val="26"/>
          <w:lang w:eastAsia="cs-CZ"/>
        </w:rPr>
        <w:t xml:space="preserve"> výtvarném umění</w:t>
      </w:r>
      <w:r w:rsidR="00542754" w:rsidRPr="00886118">
        <w:rPr>
          <w:rFonts w:ascii="Times New Roman" w:eastAsia="Times New Roman" w:hAnsi="Times New Roman" w:cs="Times New Roman"/>
          <w:sz w:val="26"/>
          <w:szCs w:val="26"/>
          <w:lang w:eastAsia="cs-CZ"/>
        </w:rPr>
        <w:t>,</w:t>
      </w:r>
      <w:r w:rsidRPr="00886118">
        <w:rPr>
          <w:rStyle w:val="Znakapoznpodarou"/>
          <w:rFonts w:ascii="Times New Roman" w:eastAsia="Times New Roman" w:hAnsi="Times New Roman" w:cs="Times New Roman"/>
          <w:sz w:val="26"/>
          <w:szCs w:val="26"/>
          <w:lang w:eastAsia="cs-CZ"/>
        </w:rPr>
        <w:footnoteReference w:id="18"/>
      </w:r>
      <w:r w:rsidR="009246D5" w:rsidRPr="00886118">
        <w:rPr>
          <w:rFonts w:ascii="Times New Roman" w:eastAsia="Times New Roman" w:hAnsi="Times New Roman" w:cs="Times New Roman"/>
          <w:sz w:val="26"/>
          <w:szCs w:val="26"/>
          <w:lang w:eastAsia="cs-CZ"/>
        </w:rPr>
        <w:t xml:space="preserve"> kde nachází Marie své význa</w:t>
      </w:r>
      <w:r w:rsidR="009F346B" w:rsidRPr="00886118">
        <w:rPr>
          <w:rFonts w:ascii="Times New Roman" w:eastAsia="Times New Roman" w:hAnsi="Times New Roman" w:cs="Times New Roman"/>
          <w:sz w:val="26"/>
          <w:szCs w:val="26"/>
          <w:lang w:eastAsia="cs-CZ"/>
        </w:rPr>
        <w:t>čné</w:t>
      </w:r>
      <w:r w:rsidR="009246D5" w:rsidRPr="00886118">
        <w:rPr>
          <w:rFonts w:ascii="Times New Roman" w:eastAsia="Times New Roman" w:hAnsi="Times New Roman" w:cs="Times New Roman"/>
          <w:sz w:val="26"/>
          <w:szCs w:val="26"/>
          <w:lang w:eastAsia="cs-CZ"/>
        </w:rPr>
        <w:t xml:space="preserve"> místo. </w:t>
      </w:r>
    </w:p>
    <w:p w:rsidR="00ED31AD" w:rsidRPr="00886118" w:rsidRDefault="00ED31AD" w:rsidP="000B6E16">
      <w:pPr>
        <w:spacing w:after="0" w:line="240" w:lineRule="auto"/>
        <w:ind w:left="57" w:right="57"/>
        <w:jc w:val="both"/>
        <w:rPr>
          <w:rFonts w:ascii="Times New Roman" w:eastAsia="Times New Roman" w:hAnsi="Times New Roman" w:cs="Times New Roman"/>
          <w:sz w:val="26"/>
          <w:szCs w:val="26"/>
          <w:lang w:eastAsia="cs-CZ"/>
        </w:rPr>
      </w:pPr>
    </w:p>
    <w:p w:rsidR="00EA3349" w:rsidRPr="00886118" w:rsidRDefault="00EA3349" w:rsidP="000B6E16">
      <w:pPr>
        <w:spacing w:after="0" w:line="240" w:lineRule="auto"/>
        <w:ind w:left="57" w:right="57"/>
        <w:jc w:val="both"/>
        <w:rPr>
          <w:rFonts w:ascii="Times New Roman" w:eastAsia="Times New Roman" w:hAnsi="Times New Roman" w:cs="Times New Roman"/>
          <w:i/>
          <w:iCs/>
          <w:sz w:val="26"/>
          <w:szCs w:val="26"/>
          <w:lang w:eastAsia="cs-CZ"/>
        </w:rPr>
      </w:pPr>
      <w:r w:rsidRPr="00886118">
        <w:rPr>
          <w:rFonts w:ascii="Times New Roman" w:eastAsia="Times New Roman" w:hAnsi="Times New Roman" w:cs="Times New Roman"/>
          <w:i/>
          <w:iCs/>
          <w:sz w:val="26"/>
          <w:szCs w:val="26"/>
          <w:lang w:eastAsia="cs-CZ"/>
        </w:rPr>
        <w:t>1</w:t>
      </w:r>
      <w:r w:rsidR="00C118AB" w:rsidRPr="00886118">
        <w:rPr>
          <w:rFonts w:ascii="Times New Roman" w:eastAsia="Times New Roman" w:hAnsi="Times New Roman" w:cs="Times New Roman"/>
          <w:i/>
          <w:iCs/>
          <w:sz w:val="26"/>
          <w:szCs w:val="26"/>
          <w:lang w:eastAsia="cs-CZ"/>
        </w:rPr>
        <w:t>7</w:t>
      </w:r>
      <w:r w:rsidRPr="00886118">
        <w:rPr>
          <w:rFonts w:ascii="Times New Roman" w:eastAsia="Times New Roman" w:hAnsi="Times New Roman" w:cs="Times New Roman"/>
          <w:i/>
          <w:iCs/>
          <w:sz w:val="26"/>
          <w:szCs w:val="26"/>
          <w:lang w:eastAsia="cs-CZ"/>
        </w:rPr>
        <w:t xml:space="preserve">. Marie v Jednotě bratrské a </w:t>
      </w:r>
      <w:r w:rsidR="0046113D" w:rsidRPr="00886118">
        <w:rPr>
          <w:rFonts w:ascii="Times New Roman" w:eastAsia="Times New Roman" w:hAnsi="Times New Roman" w:cs="Times New Roman"/>
          <w:i/>
          <w:iCs/>
          <w:sz w:val="26"/>
          <w:szCs w:val="26"/>
          <w:lang w:eastAsia="cs-CZ"/>
        </w:rPr>
        <w:t xml:space="preserve">u </w:t>
      </w:r>
      <w:r w:rsidRPr="00886118">
        <w:rPr>
          <w:rFonts w:ascii="Times New Roman" w:eastAsia="Times New Roman" w:hAnsi="Times New Roman" w:cs="Times New Roman"/>
          <w:i/>
          <w:iCs/>
          <w:sz w:val="26"/>
          <w:szCs w:val="26"/>
          <w:lang w:eastAsia="cs-CZ"/>
        </w:rPr>
        <w:t>Jana Amose Komenského</w:t>
      </w:r>
    </w:p>
    <w:p w:rsidR="00815737" w:rsidRPr="00886118" w:rsidRDefault="004B585E" w:rsidP="000B6E16">
      <w:pPr>
        <w:spacing w:after="0" w:line="240" w:lineRule="auto"/>
        <w:ind w:left="57" w:right="57"/>
        <w:jc w:val="both"/>
        <w:rPr>
          <w:rFonts w:ascii="Times New Roman" w:eastAsia="Calibri" w:hAnsi="Times New Roman" w:cs="Times New Roman"/>
          <w:b/>
          <w:i/>
          <w:sz w:val="26"/>
          <w:szCs w:val="26"/>
        </w:rPr>
      </w:pPr>
      <w:r w:rsidRPr="00886118">
        <w:rPr>
          <w:rFonts w:ascii="Times New Roman" w:eastAsia="Times New Roman" w:hAnsi="Times New Roman" w:cs="Times New Roman"/>
          <w:sz w:val="26"/>
          <w:szCs w:val="26"/>
          <w:lang w:eastAsia="cs-CZ"/>
        </w:rPr>
        <w:t xml:space="preserve">Tradiční výpovědi </w:t>
      </w:r>
      <w:r w:rsidR="00EA3349" w:rsidRPr="00886118">
        <w:rPr>
          <w:rFonts w:ascii="Times New Roman" w:eastAsia="Times New Roman" w:hAnsi="Times New Roman" w:cs="Times New Roman"/>
          <w:sz w:val="26"/>
          <w:szCs w:val="26"/>
          <w:lang w:eastAsia="cs-CZ"/>
        </w:rPr>
        <w:t xml:space="preserve">o </w:t>
      </w:r>
      <w:r w:rsidR="00A14E3D" w:rsidRPr="00886118">
        <w:rPr>
          <w:rFonts w:ascii="Times New Roman" w:eastAsia="Times New Roman" w:hAnsi="Times New Roman" w:cs="Times New Roman"/>
          <w:sz w:val="26"/>
          <w:szCs w:val="26"/>
          <w:lang w:eastAsia="cs-CZ"/>
        </w:rPr>
        <w:t>Mariině</w:t>
      </w:r>
      <w:r w:rsidR="00EA3349" w:rsidRPr="00886118">
        <w:rPr>
          <w:rFonts w:ascii="Times New Roman" w:eastAsia="Times New Roman" w:hAnsi="Times New Roman" w:cs="Times New Roman"/>
          <w:sz w:val="26"/>
          <w:szCs w:val="26"/>
          <w:lang w:eastAsia="cs-CZ"/>
        </w:rPr>
        <w:t xml:space="preserve"> panenství </w:t>
      </w:r>
      <w:r w:rsidR="009E435F" w:rsidRPr="00886118">
        <w:rPr>
          <w:rFonts w:ascii="Times New Roman" w:eastAsia="Times New Roman" w:hAnsi="Times New Roman" w:cs="Times New Roman"/>
          <w:sz w:val="26"/>
          <w:szCs w:val="26"/>
          <w:lang w:eastAsia="cs-CZ"/>
        </w:rPr>
        <w:t xml:space="preserve">podle Apoštolského kréda </w:t>
      </w:r>
      <w:r w:rsidRPr="00886118">
        <w:rPr>
          <w:rFonts w:ascii="Times New Roman" w:eastAsia="Times New Roman" w:hAnsi="Times New Roman" w:cs="Times New Roman"/>
          <w:sz w:val="26"/>
          <w:szCs w:val="26"/>
          <w:lang w:eastAsia="cs-CZ"/>
        </w:rPr>
        <w:t xml:space="preserve">se nacházejí </w:t>
      </w:r>
      <w:r w:rsidR="00EA3349" w:rsidRPr="00886118">
        <w:rPr>
          <w:rFonts w:ascii="Times New Roman" w:eastAsia="Times New Roman" w:hAnsi="Times New Roman" w:cs="Times New Roman"/>
          <w:sz w:val="26"/>
          <w:szCs w:val="26"/>
          <w:lang w:eastAsia="cs-CZ"/>
        </w:rPr>
        <w:t>v</w:t>
      </w:r>
      <w:r w:rsidR="009E435F" w:rsidRPr="00886118">
        <w:rPr>
          <w:rFonts w:ascii="Times New Roman" w:eastAsia="Times New Roman" w:hAnsi="Times New Roman" w:cs="Times New Roman"/>
          <w:sz w:val="26"/>
          <w:szCs w:val="26"/>
          <w:lang w:eastAsia="cs-CZ"/>
        </w:rPr>
        <w:t xml:space="preserve"> reformačních konfesích, také v </w:t>
      </w:r>
      <w:r w:rsidR="00EA3349" w:rsidRPr="00886118">
        <w:rPr>
          <w:rFonts w:ascii="Times New Roman" w:eastAsia="Times New Roman" w:hAnsi="Times New Roman" w:cs="Times New Roman"/>
          <w:sz w:val="26"/>
          <w:szCs w:val="26"/>
          <w:lang w:eastAsia="cs-CZ"/>
        </w:rPr>
        <w:t>Bratrském vyznání</w:t>
      </w:r>
      <w:r w:rsidR="009E435F" w:rsidRPr="00886118">
        <w:rPr>
          <w:rFonts w:ascii="Times New Roman" w:eastAsia="Times New Roman" w:hAnsi="Times New Roman" w:cs="Times New Roman"/>
          <w:sz w:val="26"/>
          <w:szCs w:val="26"/>
          <w:lang w:eastAsia="cs-CZ"/>
        </w:rPr>
        <w:t xml:space="preserve"> i</w:t>
      </w:r>
      <w:r w:rsidR="00A14E3D" w:rsidRPr="00886118">
        <w:rPr>
          <w:rFonts w:ascii="Times New Roman" w:eastAsia="Times New Roman" w:hAnsi="Times New Roman" w:cs="Times New Roman"/>
          <w:sz w:val="26"/>
          <w:szCs w:val="26"/>
          <w:lang w:eastAsia="cs-CZ"/>
        </w:rPr>
        <w:t xml:space="preserve"> kancionálech</w:t>
      </w:r>
      <w:r w:rsidR="00EA3349" w:rsidRPr="00886118">
        <w:rPr>
          <w:rFonts w:ascii="Times New Roman" w:eastAsia="Times New Roman" w:hAnsi="Times New Roman" w:cs="Times New Roman"/>
          <w:sz w:val="26"/>
          <w:szCs w:val="26"/>
          <w:lang w:eastAsia="cs-CZ"/>
        </w:rPr>
        <w:t xml:space="preserve"> </w:t>
      </w:r>
      <w:r w:rsidR="009E435F" w:rsidRPr="00886118">
        <w:rPr>
          <w:rFonts w:ascii="Times New Roman" w:eastAsia="Times New Roman" w:hAnsi="Times New Roman" w:cs="Times New Roman"/>
          <w:sz w:val="26"/>
          <w:szCs w:val="26"/>
          <w:lang w:eastAsia="cs-CZ"/>
        </w:rPr>
        <w:t>a</w:t>
      </w:r>
      <w:r w:rsidR="00A14E3D" w:rsidRPr="00886118">
        <w:rPr>
          <w:rFonts w:ascii="Times New Roman" w:eastAsia="Times New Roman" w:hAnsi="Times New Roman" w:cs="Times New Roman"/>
          <w:sz w:val="26"/>
          <w:szCs w:val="26"/>
          <w:lang w:eastAsia="cs-CZ"/>
        </w:rPr>
        <w:t> </w:t>
      </w:r>
      <w:r w:rsidR="00EA3349" w:rsidRPr="00886118">
        <w:rPr>
          <w:rFonts w:ascii="Times New Roman" w:eastAsia="Times New Roman" w:hAnsi="Times New Roman" w:cs="Times New Roman"/>
          <w:sz w:val="26"/>
          <w:szCs w:val="26"/>
          <w:lang w:eastAsia="cs-CZ"/>
        </w:rPr>
        <w:t>katechismech</w:t>
      </w:r>
      <w:r w:rsidR="00A14E3D" w:rsidRPr="00886118">
        <w:rPr>
          <w:rFonts w:ascii="Times New Roman" w:eastAsia="Times New Roman" w:hAnsi="Times New Roman" w:cs="Times New Roman"/>
          <w:sz w:val="26"/>
          <w:szCs w:val="26"/>
          <w:lang w:eastAsia="cs-CZ"/>
        </w:rPr>
        <w:t xml:space="preserve">. </w:t>
      </w:r>
      <w:r w:rsidR="00EA3349" w:rsidRPr="00886118">
        <w:rPr>
          <w:rFonts w:ascii="Times New Roman" w:eastAsia="Times New Roman" w:hAnsi="Times New Roman" w:cs="Times New Roman"/>
          <w:sz w:val="26"/>
          <w:szCs w:val="26"/>
          <w:lang w:eastAsia="cs-CZ"/>
        </w:rPr>
        <w:t xml:space="preserve"> </w:t>
      </w:r>
      <w:r w:rsidR="009E435F" w:rsidRPr="00886118">
        <w:rPr>
          <w:rFonts w:ascii="Times New Roman" w:eastAsia="Times New Roman" w:hAnsi="Times New Roman" w:cs="Times New Roman"/>
          <w:sz w:val="26"/>
          <w:szCs w:val="26"/>
          <w:lang w:eastAsia="cs-CZ"/>
        </w:rPr>
        <w:t>Najdeme j</w:t>
      </w:r>
      <w:r w:rsidR="00542754" w:rsidRPr="00886118">
        <w:rPr>
          <w:rFonts w:ascii="Times New Roman" w:eastAsia="Times New Roman" w:hAnsi="Times New Roman" w:cs="Times New Roman"/>
          <w:sz w:val="26"/>
          <w:szCs w:val="26"/>
          <w:lang w:eastAsia="cs-CZ"/>
        </w:rPr>
        <w:t>e</w:t>
      </w:r>
      <w:r w:rsidR="009E435F" w:rsidRPr="00886118">
        <w:rPr>
          <w:rFonts w:ascii="Times New Roman" w:eastAsia="Times New Roman" w:hAnsi="Times New Roman" w:cs="Times New Roman"/>
          <w:sz w:val="26"/>
          <w:szCs w:val="26"/>
          <w:lang w:eastAsia="cs-CZ"/>
        </w:rPr>
        <w:t xml:space="preserve"> i v katechismu, který vytvořil a vydal</w:t>
      </w:r>
      <w:r w:rsidR="00EA3349" w:rsidRPr="00886118">
        <w:rPr>
          <w:rFonts w:ascii="Times New Roman" w:eastAsia="Times New Roman" w:hAnsi="Times New Roman" w:cs="Times New Roman"/>
          <w:sz w:val="26"/>
          <w:szCs w:val="26"/>
          <w:lang w:eastAsia="cs-CZ"/>
        </w:rPr>
        <w:t xml:space="preserve"> Jan Amos Komenský.</w:t>
      </w:r>
      <w:r w:rsidR="000B6E16" w:rsidRPr="00886118">
        <w:rPr>
          <w:rStyle w:val="Znakapoznpodarou"/>
          <w:rFonts w:ascii="Times New Roman" w:eastAsia="Times New Roman" w:hAnsi="Times New Roman" w:cs="Times New Roman"/>
          <w:sz w:val="26"/>
          <w:szCs w:val="26"/>
          <w:lang w:eastAsia="cs-CZ"/>
        </w:rPr>
        <w:footnoteReference w:id="19"/>
      </w:r>
      <w:r w:rsidR="00EA3349" w:rsidRPr="00886118">
        <w:rPr>
          <w:rFonts w:ascii="Times New Roman" w:eastAsia="Times New Roman" w:hAnsi="Times New Roman" w:cs="Times New Roman"/>
          <w:sz w:val="26"/>
          <w:szCs w:val="26"/>
          <w:lang w:eastAsia="cs-CZ"/>
        </w:rPr>
        <w:t xml:space="preserve"> </w:t>
      </w:r>
      <w:r w:rsidRPr="00886118">
        <w:rPr>
          <w:rFonts w:ascii="Times New Roman" w:eastAsia="Times New Roman" w:hAnsi="Times New Roman" w:cs="Times New Roman"/>
          <w:sz w:val="26"/>
          <w:szCs w:val="26"/>
          <w:lang w:eastAsia="cs-CZ"/>
        </w:rPr>
        <w:t xml:space="preserve"> </w:t>
      </w:r>
    </w:p>
    <w:p w:rsidR="004B585E" w:rsidRPr="00886118" w:rsidRDefault="004B585E" w:rsidP="000B6E16">
      <w:pPr>
        <w:spacing w:after="0" w:line="240" w:lineRule="auto"/>
        <w:ind w:left="57" w:right="57"/>
        <w:jc w:val="both"/>
        <w:rPr>
          <w:rFonts w:ascii="Times New Roman" w:eastAsia="Calibri" w:hAnsi="Times New Roman" w:cs="Times New Roman"/>
          <w:b/>
          <w:i/>
          <w:sz w:val="26"/>
          <w:szCs w:val="26"/>
        </w:rPr>
      </w:pPr>
    </w:p>
    <w:p w:rsidR="009246D5" w:rsidRPr="00886118" w:rsidRDefault="00D14BD0" w:rsidP="000B6E16">
      <w:pPr>
        <w:spacing w:after="0" w:line="240" w:lineRule="auto"/>
        <w:ind w:left="57" w:right="57"/>
        <w:jc w:val="both"/>
        <w:rPr>
          <w:rFonts w:ascii="Times New Roman" w:eastAsia="Calibri" w:hAnsi="Times New Roman" w:cs="Times New Roman"/>
          <w:b/>
          <w:i/>
          <w:sz w:val="26"/>
          <w:szCs w:val="26"/>
        </w:rPr>
      </w:pPr>
      <w:r w:rsidRPr="00886118">
        <w:rPr>
          <w:rFonts w:ascii="Times New Roman" w:eastAsia="Calibri" w:hAnsi="Times New Roman" w:cs="Times New Roman"/>
          <w:b/>
          <w:i/>
          <w:sz w:val="26"/>
          <w:szCs w:val="26"/>
        </w:rPr>
        <w:t>IV</w:t>
      </w:r>
      <w:r w:rsidR="008049E3" w:rsidRPr="00886118">
        <w:rPr>
          <w:rFonts w:ascii="Times New Roman" w:eastAsia="Calibri" w:hAnsi="Times New Roman" w:cs="Times New Roman"/>
          <w:b/>
          <w:i/>
          <w:sz w:val="26"/>
          <w:szCs w:val="26"/>
        </w:rPr>
        <w:t xml:space="preserve">. </w:t>
      </w:r>
      <w:r w:rsidR="009246D5" w:rsidRPr="00886118">
        <w:rPr>
          <w:rFonts w:ascii="Times New Roman" w:eastAsia="Calibri" w:hAnsi="Times New Roman" w:cs="Times New Roman"/>
          <w:b/>
          <w:i/>
          <w:sz w:val="26"/>
          <w:szCs w:val="26"/>
        </w:rPr>
        <w:t xml:space="preserve">Marie v teologické reflexi </w:t>
      </w:r>
      <w:r w:rsidR="00B91143" w:rsidRPr="00886118">
        <w:rPr>
          <w:rFonts w:ascii="Times New Roman" w:eastAsia="Calibri" w:hAnsi="Times New Roman" w:cs="Times New Roman"/>
          <w:b/>
          <w:i/>
          <w:sz w:val="26"/>
          <w:szCs w:val="26"/>
        </w:rPr>
        <w:t xml:space="preserve">a liturgii </w:t>
      </w:r>
      <w:r w:rsidR="009246D5" w:rsidRPr="00886118">
        <w:rPr>
          <w:rFonts w:ascii="Times New Roman" w:eastAsia="Calibri" w:hAnsi="Times New Roman" w:cs="Times New Roman"/>
          <w:b/>
          <w:i/>
          <w:sz w:val="26"/>
          <w:szCs w:val="26"/>
        </w:rPr>
        <w:t>CČSH</w:t>
      </w:r>
    </w:p>
    <w:p w:rsidR="009246D5" w:rsidRPr="00886118" w:rsidRDefault="009246D5" w:rsidP="000B6E16">
      <w:pPr>
        <w:spacing w:after="0" w:line="240" w:lineRule="auto"/>
        <w:ind w:left="57" w:right="57"/>
        <w:jc w:val="both"/>
        <w:rPr>
          <w:rFonts w:ascii="Times New Roman" w:eastAsia="Calibri" w:hAnsi="Times New Roman" w:cs="Times New Roman"/>
          <w:b/>
          <w:sz w:val="26"/>
          <w:szCs w:val="26"/>
        </w:rPr>
      </w:pPr>
    </w:p>
    <w:p w:rsidR="00412EAC" w:rsidRPr="00886118" w:rsidRDefault="00FC2B23" w:rsidP="000B6E16">
      <w:pPr>
        <w:pStyle w:val="Zkladntext"/>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1</w:t>
      </w:r>
      <w:r w:rsidR="00C118AB" w:rsidRPr="00886118">
        <w:rPr>
          <w:rFonts w:ascii="Times New Roman" w:hAnsi="Times New Roman" w:cs="Times New Roman"/>
          <w:i/>
          <w:iCs/>
          <w:sz w:val="26"/>
          <w:szCs w:val="26"/>
        </w:rPr>
        <w:t>8</w:t>
      </w:r>
      <w:r w:rsidRPr="00886118">
        <w:rPr>
          <w:rFonts w:ascii="Times New Roman" w:hAnsi="Times New Roman" w:cs="Times New Roman"/>
          <w:i/>
          <w:iCs/>
          <w:sz w:val="26"/>
          <w:szCs w:val="26"/>
        </w:rPr>
        <w:t xml:space="preserve">. </w:t>
      </w:r>
      <w:r w:rsidR="00EA3349" w:rsidRPr="00886118">
        <w:rPr>
          <w:rFonts w:ascii="Times New Roman" w:hAnsi="Times New Roman" w:cs="Times New Roman"/>
          <w:i/>
          <w:iCs/>
          <w:sz w:val="26"/>
          <w:szCs w:val="26"/>
        </w:rPr>
        <w:t>Marie ve víř</w:t>
      </w:r>
      <w:r w:rsidRPr="00886118">
        <w:rPr>
          <w:rFonts w:ascii="Times New Roman" w:hAnsi="Times New Roman" w:cs="Times New Roman"/>
          <w:i/>
          <w:iCs/>
          <w:sz w:val="26"/>
          <w:szCs w:val="26"/>
        </w:rPr>
        <w:t>e</w:t>
      </w:r>
      <w:r w:rsidR="00EA3349" w:rsidRPr="00886118">
        <w:rPr>
          <w:rFonts w:ascii="Times New Roman" w:hAnsi="Times New Roman" w:cs="Times New Roman"/>
          <w:i/>
          <w:iCs/>
          <w:sz w:val="26"/>
          <w:szCs w:val="26"/>
        </w:rPr>
        <w:t xml:space="preserve"> a zbožnosti Karla Farského</w:t>
      </w:r>
    </w:p>
    <w:p w:rsidR="003D0554" w:rsidRPr="00886118" w:rsidRDefault="008E2297" w:rsidP="000B6E16">
      <w:pPr>
        <w:pStyle w:val="Zkladntext"/>
        <w:spacing w:after="0" w:line="240" w:lineRule="auto"/>
        <w:ind w:left="57" w:right="57"/>
        <w:jc w:val="both"/>
        <w:rPr>
          <w:rFonts w:ascii="Times New Roman" w:hAnsi="Times New Roman" w:cs="Times New Roman"/>
          <w:sz w:val="26"/>
          <w:szCs w:val="26"/>
        </w:rPr>
      </w:pPr>
      <w:r w:rsidRPr="00886118">
        <w:rPr>
          <w:rFonts w:ascii="Times New Roman" w:eastAsia="Calibri" w:hAnsi="Times New Roman" w:cs="Times New Roman"/>
          <w:bCs/>
          <w:sz w:val="26"/>
          <w:szCs w:val="26"/>
        </w:rPr>
        <w:t xml:space="preserve">Vlastní tradice </w:t>
      </w:r>
      <w:r w:rsidRPr="00886118">
        <w:rPr>
          <w:rFonts w:ascii="Times New Roman" w:eastAsia="Calibri" w:hAnsi="Times New Roman" w:cs="Times New Roman"/>
          <w:sz w:val="26"/>
          <w:szCs w:val="26"/>
        </w:rPr>
        <w:t xml:space="preserve">CČS(H) zná a praktikuje mariánskou úctu, při níž </w:t>
      </w:r>
      <w:r w:rsidR="0046113D" w:rsidRPr="00886118">
        <w:rPr>
          <w:rFonts w:ascii="Times New Roman" w:eastAsia="Calibri" w:hAnsi="Times New Roman" w:cs="Times New Roman"/>
          <w:sz w:val="26"/>
          <w:szCs w:val="26"/>
        </w:rPr>
        <w:t xml:space="preserve">je </w:t>
      </w:r>
      <w:r w:rsidRPr="00886118">
        <w:rPr>
          <w:rFonts w:ascii="Times New Roman" w:eastAsia="Calibri" w:hAnsi="Times New Roman" w:cs="Times New Roman"/>
          <w:bCs/>
          <w:sz w:val="26"/>
          <w:szCs w:val="26"/>
        </w:rPr>
        <w:t xml:space="preserve">akcentováno Mariino mateřství: </w:t>
      </w:r>
      <w:r w:rsidRPr="00886118">
        <w:rPr>
          <w:rFonts w:ascii="Times New Roman" w:eastAsia="Calibri" w:hAnsi="Times New Roman" w:cs="Times New Roman"/>
          <w:sz w:val="26"/>
          <w:szCs w:val="26"/>
        </w:rPr>
        <w:t>„</w:t>
      </w:r>
      <w:r w:rsidRPr="00886118">
        <w:rPr>
          <w:rFonts w:ascii="Times New Roman" w:eastAsia="Calibri" w:hAnsi="Times New Roman" w:cs="Times New Roman"/>
          <w:i/>
          <w:iCs/>
          <w:sz w:val="26"/>
          <w:szCs w:val="26"/>
        </w:rPr>
        <w:t>Matku Kristovu Marii ctíme nade všecky ženy pro její tak požehnané mateřství</w:t>
      </w:r>
      <w:r w:rsidR="00542754" w:rsidRPr="00886118">
        <w:rPr>
          <w:rFonts w:ascii="Times New Roman" w:eastAsia="Calibri" w:hAnsi="Times New Roman" w:cs="Times New Roman"/>
          <w:i/>
          <w:iCs/>
          <w:sz w:val="26"/>
          <w:szCs w:val="26"/>
        </w:rPr>
        <w:t>.</w:t>
      </w:r>
      <w:r w:rsidRPr="00886118">
        <w:rPr>
          <w:rFonts w:ascii="Times New Roman" w:eastAsia="Calibri" w:hAnsi="Times New Roman" w:cs="Times New Roman"/>
          <w:i/>
          <w:iCs/>
          <w:sz w:val="26"/>
          <w:szCs w:val="26"/>
        </w:rPr>
        <w:t>“</w:t>
      </w:r>
      <w:r w:rsidR="00686707" w:rsidRPr="00886118">
        <w:rPr>
          <w:rStyle w:val="Znakapoznpodarou"/>
          <w:rFonts w:ascii="Times New Roman" w:eastAsia="Calibri" w:hAnsi="Times New Roman" w:cs="Times New Roman"/>
          <w:sz w:val="26"/>
          <w:szCs w:val="26"/>
        </w:rPr>
        <w:footnoteReference w:id="20"/>
      </w:r>
      <w:r w:rsidRPr="00886118">
        <w:rPr>
          <w:rFonts w:ascii="Times New Roman" w:eastAsia="Calibri" w:hAnsi="Times New Roman" w:cs="Times New Roman"/>
          <w:sz w:val="26"/>
          <w:szCs w:val="26"/>
        </w:rPr>
        <w:t xml:space="preserve"> </w:t>
      </w:r>
      <w:r w:rsidR="003D0554" w:rsidRPr="00886118">
        <w:rPr>
          <w:rFonts w:ascii="Times New Roman" w:hAnsi="Times New Roman" w:cs="Times New Roman"/>
          <w:sz w:val="26"/>
          <w:szCs w:val="26"/>
        </w:rPr>
        <w:t>Úcta k Marii se od počátku projevuje v CČSH v jejím liturgickém životě</w:t>
      </w:r>
      <w:r w:rsidR="009E435F" w:rsidRPr="00886118">
        <w:rPr>
          <w:rFonts w:ascii="Times New Roman" w:hAnsi="Times New Roman" w:cs="Times New Roman"/>
          <w:sz w:val="26"/>
          <w:szCs w:val="26"/>
        </w:rPr>
        <w:t xml:space="preserve"> </w:t>
      </w:r>
      <w:r w:rsidR="009E435F" w:rsidRPr="00886118">
        <w:rPr>
          <w:rFonts w:ascii="Times New Roman" w:eastAsia="Calibri" w:hAnsi="Times New Roman" w:cs="Times New Roman"/>
          <w:sz w:val="26"/>
          <w:szCs w:val="26"/>
        </w:rPr>
        <w:t>(viz Zpěvníky a liturgické knihy)</w:t>
      </w:r>
      <w:r w:rsidR="003D0554" w:rsidRPr="00886118">
        <w:rPr>
          <w:rFonts w:ascii="Times New Roman" w:hAnsi="Times New Roman" w:cs="Times New Roman"/>
          <w:sz w:val="26"/>
          <w:szCs w:val="26"/>
        </w:rPr>
        <w:t xml:space="preserve">. </w:t>
      </w:r>
      <w:r w:rsidR="003C0E17" w:rsidRPr="00886118">
        <w:rPr>
          <w:rFonts w:ascii="Times New Roman" w:hAnsi="Times New Roman" w:cs="Times New Roman"/>
          <w:sz w:val="26"/>
          <w:szCs w:val="26"/>
        </w:rPr>
        <w:t xml:space="preserve">V Českém misálu (1919-1920) se vyskytují formuláře pro </w:t>
      </w:r>
      <w:r w:rsidR="009E435F" w:rsidRPr="00886118">
        <w:rPr>
          <w:rFonts w:ascii="Times New Roman" w:hAnsi="Times New Roman" w:cs="Times New Roman"/>
          <w:sz w:val="26"/>
          <w:szCs w:val="26"/>
        </w:rPr>
        <w:t xml:space="preserve">tradiční </w:t>
      </w:r>
      <w:r w:rsidR="003C0E17" w:rsidRPr="00886118">
        <w:rPr>
          <w:rFonts w:ascii="Times New Roman" w:hAnsi="Times New Roman" w:cs="Times New Roman"/>
          <w:sz w:val="26"/>
          <w:szCs w:val="26"/>
        </w:rPr>
        <w:t>mariánské svátky. V </w:t>
      </w:r>
      <w:r w:rsidR="009E435F" w:rsidRPr="00886118">
        <w:rPr>
          <w:rFonts w:ascii="Times New Roman" w:hAnsi="Times New Roman" w:cs="Times New Roman"/>
          <w:sz w:val="26"/>
          <w:szCs w:val="26"/>
        </w:rPr>
        <w:t>L</w:t>
      </w:r>
      <w:r w:rsidR="003C0E17" w:rsidRPr="00886118">
        <w:rPr>
          <w:rFonts w:ascii="Times New Roman" w:hAnsi="Times New Roman" w:cs="Times New Roman"/>
          <w:sz w:val="26"/>
          <w:szCs w:val="26"/>
        </w:rPr>
        <w:t xml:space="preserve">iturgii Karel Farský pravidelně připomínal v modlitbě sjednocení </w:t>
      </w:r>
      <w:r w:rsidR="003C0E17" w:rsidRPr="00886118">
        <w:rPr>
          <w:rFonts w:ascii="Times New Roman" w:hAnsi="Times New Roman" w:cs="Times New Roman"/>
          <w:i/>
          <w:iCs/>
          <w:sz w:val="26"/>
          <w:szCs w:val="26"/>
        </w:rPr>
        <w:t xml:space="preserve">„mučedníky, vyznavače, </w:t>
      </w:r>
      <w:proofErr w:type="spellStart"/>
      <w:r w:rsidR="003C0E17" w:rsidRPr="00886118">
        <w:rPr>
          <w:rFonts w:ascii="Times New Roman" w:hAnsi="Times New Roman" w:cs="Times New Roman"/>
          <w:i/>
          <w:iCs/>
          <w:sz w:val="26"/>
          <w:szCs w:val="26"/>
        </w:rPr>
        <w:t>osvětitele</w:t>
      </w:r>
      <w:proofErr w:type="spellEnd"/>
      <w:r w:rsidR="003C0E17" w:rsidRPr="00886118">
        <w:rPr>
          <w:rFonts w:ascii="Times New Roman" w:hAnsi="Times New Roman" w:cs="Times New Roman"/>
          <w:i/>
          <w:iCs/>
          <w:sz w:val="26"/>
          <w:szCs w:val="26"/>
        </w:rPr>
        <w:t>, apoštoly spolu s Marií, Ježíšovou svatou Mateří“</w:t>
      </w:r>
      <w:r w:rsidR="003C0E17" w:rsidRPr="00886118">
        <w:rPr>
          <w:rFonts w:ascii="Times New Roman" w:hAnsi="Times New Roman" w:cs="Times New Roman"/>
          <w:sz w:val="26"/>
          <w:szCs w:val="26"/>
        </w:rPr>
        <w:t>.</w:t>
      </w:r>
      <w:r w:rsidR="00F56215" w:rsidRPr="00886118">
        <w:rPr>
          <w:rStyle w:val="Znakapoznpodarou"/>
          <w:rFonts w:ascii="Times New Roman" w:hAnsi="Times New Roman" w:cs="Times New Roman"/>
          <w:sz w:val="26"/>
          <w:szCs w:val="26"/>
        </w:rPr>
        <w:footnoteReference w:id="21"/>
      </w:r>
      <w:r w:rsidR="003C0E17" w:rsidRPr="00886118">
        <w:rPr>
          <w:rFonts w:ascii="Times New Roman" w:hAnsi="Times New Roman" w:cs="Times New Roman"/>
          <w:sz w:val="26"/>
          <w:szCs w:val="26"/>
        </w:rPr>
        <w:t xml:space="preserve"> Ve </w:t>
      </w:r>
      <w:r w:rsidR="009E435F" w:rsidRPr="00886118">
        <w:rPr>
          <w:rFonts w:ascii="Times New Roman" w:hAnsi="Times New Roman" w:cs="Times New Roman"/>
          <w:sz w:val="26"/>
          <w:szCs w:val="26"/>
        </w:rPr>
        <w:t>Z</w:t>
      </w:r>
      <w:r w:rsidR="003C0E17" w:rsidRPr="00886118">
        <w:rPr>
          <w:rFonts w:ascii="Times New Roman" w:hAnsi="Times New Roman" w:cs="Times New Roman"/>
          <w:sz w:val="26"/>
          <w:szCs w:val="26"/>
        </w:rPr>
        <w:t>pěvníku, který Farský připravoval</w:t>
      </w:r>
      <w:r w:rsidR="004B1EA6" w:rsidRPr="00886118">
        <w:rPr>
          <w:rFonts w:ascii="Times New Roman" w:hAnsi="Times New Roman" w:cs="Times New Roman"/>
          <w:sz w:val="26"/>
          <w:szCs w:val="26"/>
        </w:rPr>
        <w:t>,</w:t>
      </w:r>
      <w:r w:rsidR="003C0E17" w:rsidRPr="00886118">
        <w:rPr>
          <w:rFonts w:ascii="Times New Roman" w:hAnsi="Times New Roman" w:cs="Times New Roman"/>
          <w:sz w:val="26"/>
          <w:szCs w:val="26"/>
        </w:rPr>
        <w:t xml:space="preserve"> jsou zařazeny mariánské písně</w:t>
      </w:r>
      <w:r w:rsidR="00F56215" w:rsidRPr="00886118">
        <w:rPr>
          <w:rFonts w:ascii="Times New Roman" w:hAnsi="Times New Roman" w:cs="Times New Roman"/>
          <w:sz w:val="26"/>
          <w:szCs w:val="26"/>
        </w:rPr>
        <w:t>, jak pro dobu vánoční</w:t>
      </w:r>
      <w:r w:rsidR="009E435F" w:rsidRPr="00886118">
        <w:rPr>
          <w:rFonts w:ascii="Times New Roman" w:hAnsi="Times New Roman" w:cs="Times New Roman"/>
          <w:sz w:val="26"/>
          <w:szCs w:val="26"/>
        </w:rPr>
        <w:t>,</w:t>
      </w:r>
      <w:r w:rsidR="00F56215" w:rsidRPr="00886118">
        <w:rPr>
          <w:rFonts w:ascii="Times New Roman" w:hAnsi="Times New Roman" w:cs="Times New Roman"/>
          <w:sz w:val="26"/>
          <w:szCs w:val="26"/>
        </w:rPr>
        <w:t xml:space="preserve"> tak také velikonoční</w:t>
      </w:r>
      <w:r w:rsidR="003C0E17" w:rsidRPr="00886118">
        <w:rPr>
          <w:rFonts w:ascii="Times New Roman" w:hAnsi="Times New Roman" w:cs="Times New Roman"/>
          <w:sz w:val="26"/>
          <w:szCs w:val="26"/>
        </w:rPr>
        <w:t>.</w:t>
      </w:r>
      <w:r w:rsidR="004B1EA6" w:rsidRPr="00886118">
        <w:rPr>
          <w:rFonts w:ascii="Times New Roman" w:hAnsi="Times New Roman" w:cs="Times New Roman"/>
          <w:sz w:val="26"/>
          <w:szCs w:val="26"/>
        </w:rPr>
        <w:t xml:space="preserve"> Farský </w:t>
      </w:r>
      <w:r w:rsidR="009E435F" w:rsidRPr="00886118">
        <w:rPr>
          <w:rFonts w:ascii="Times New Roman" w:hAnsi="Times New Roman" w:cs="Times New Roman"/>
          <w:sz w:val="26"/>
          <w:szCs w:val="26"/>
        </w:rPr>
        <w:t xml:space="preserve">se </w:t>
      </w:r>
      <w:r w:rsidR="004B1EA6" w:rsidRPr="00886118">
        <w:rPr>
          <w:rFonts w:ascii="Times New Roman" w:hAnsi="Times New Roman" w:cs="Times New Roman"/>
          <w:sz w:val="26"/>
          <w:szCs w:val="26"/>
        </w:rPr>
        <w:t xml:space="preserve">o Marii </w:t>
      </w:r>
      <w:r w:rsidR="009E435F" w:rsidRPr="00886118">
        <w:rPr>
          <w:rFonts w:ascii="Times New Roman" w:hAnsi="Times New Roman" w:cs="Times New Roman"/>
          <w:sz w:val="26"/>
          <w:szCs w:val="26"/>
        </w:rPr>
        <w:t>vyjadřuje tak</w:t>
      </w:r>
      <w:r w:rsidR="004B1EA6" w:rsidRPr="00886118">
        <w:rPr>
          <w:rFonts w:ascii="Times New Roman" w:hAnsi="Times New Roman" w:cs="Times New Roman"/>
          <w:sz w:val="26"/>
          <w:szCs w:val="26"/>
        </w:rPr>
        <w:t xml:space="preserve">, že si </w:t>
      </w:r>
      <w:r w:rsidR="009E52DD" w:rsidRPr="00886118">
        <w:rPr>
          <w:rFonts w:ascii="Times New Roman" w:hAnsi="Times New Roman" w:cs="Times New Roman"/>
          <w:i/>
          <w:iCs/>
          <w:sz w:val="26"/>
          <w:szCs w:val="26"/>
        </w:rPr>
        <w:t>„</w:t>
      </w:r>
      <w:r w:rsidR="004B1EA6" w:rsidRPr="00886118">
        <w:rPr>
          <w:rFonts w:ascii="Times New Roman" w:hAnsi="Times New Roman" w:cs="Times New Roman"/>
          <w:i/>
          <w:iCs/>
          <w:sz w:val="26"/>
          <w:szCs w:val="26"/>
        </w:rPr>
        <w:t>zaslouží naši úctu mezi všemi ženami, poněvadž dala život Ježíšovi a strastně jej vychovala a v něm světu Spasitele dala.“</w:t>
      </w:r>
      <w:r w:rsidR="009E52DD" w:rsidRPr="00886118">
        <w:rPr>
          <w:rStyle w:val="Znakapoznpodarou"/>
          <w:rFonts w:ascii="Times New Roman" w:hAnsi="Times New Roman" w:cs="Times New Roman"/>
          <w:sz w:val="26"/>
          <w:szCs w:val="26"/>
        </w:rPr>
        <w:footnoteReference w:id="22"/>
      </w:r>
      <w:r w:rsidR="009E52DD" w:rsidRPr="00886118">
        <w:rPr>
          <w:rFonts w:ascii="Times New Roman" w:hAnsi="Times New Roman" w:cs="Times New Roman"/>
          <w:sz w:val="26"/>
          <w:szCs w:val="26"/>
        </w:rPr>
        <w:t xml:space="preserve"> </w:t>
      </w:r>
      <w:r w:rsidR="009E435F" w:rsidRPr="00886118">
        <w:rPr>
          <w:rFonts w:ascii="Times New Roman" w:hAnsi="Times New Roman" w:cs="Times New Roman"/>
          <w:sz w:val="26"/>
          <w:szCs w:val="26"/>
        </w:rPr>
        <w:t xml:space="preserve">Podle něho je </w:t>
      </w:r>
      <w:r w:rsidR="004B1EA6" w:rsidRPr="00886118">
        <w:rPr>
          <w:rFonts w:ascii="Times New Roman" w:hAnsi="Times New Roman" w:cs="Times New Roman"/>
          <w:i/>
          <w:iCs/>
          <w:sz w:val="26"/>
          <w:szCs w:val="26"/>
        </w:rPr>
        <w:t>„vzor matek a světice z největších postav člověčenství“</w:t>
      </w:r>
      <w:r w:rsidR="00542754" w:rsidRPr="00886118">
        <w:rPr>
          <w:rFonts w:ascii="Times New Roman" w:hAnsi="Times New Roman" w:cs="Times New Roman"/>
          <w:i/>
          <w:iCs/>
          <w:sz w:val="26"/>
          <w:szCs w:val="26"/>
        </w:rPr>
        <w:t>.</w:t>
      </w:r>
      <w:r w:rsidR="004B1EA6" w:rsidRPr="00886118">
        <w:rPr>
          <w:rStyle w:val="Znakapoznpodarou"/>
          <w:rFonts w:ascii="Times New Roman" w:hAnsi="Times New Roman" w:cs="Times New Roman"/>
          <w:sz w:val="26"/>
          <w:szCs w:val="26"/>
        </w:rPr>
        <w:footnoteReference w:id="23"/>
      </w:r>
      <w:r w:rsidR="004B1EA6" w:rsidRPr="00886118">
        <w:rPr>
          <w:rFonts w:ascii="Times New Roman" w:hAnsi="Times New Roman" w:cs="Times New Roman"/>
          <w:sz w:val="26"/>
          <w:szCs w:val="26"/>
        </w:rPr>
        <w:t xml:space="preserve"> </w:t>
      </w:r>
    </w:p>
    <w:p w:rsidR="00EA3349" w:rsidRPr="00886118" w:rsidRDefault="00EA3349" w:rsidP="000B6E16">
      <w:pPr>
        <w:spacing w:after="0" w:line="240" w:lineRule="auto"/>
        <w:ind w:left="57" w:right="57"/>
        <w:jc w:val="both"/>
        <w:rPr>
          <w:rFonts w:ascii="Times New Roman" w:eastAsia="Calibri" w:hAnsi="Times New Roman" w:cs="Times New Roman"/>
          <w:sz w:val="26"/>
          <w:szCs w:val="26"/>
        </w:rPr>
      </w:pPr>
    </w:p>
    <w:p w:rsidR="00EA3349" w:rsidRPr="00886118" w:rsidRDefault="000B6E16" w:rsidP="000B6E16">
      <w:pPr>
        <w:spacing w:after="0" w:line="240" w:lineRule="auto"/>
        <w:ind w:left="57"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t>1</w:t>
      </w:r>
      <w:r w:rsidR="00C118AB" w:rsidRPr="00886118">
        <w:rPr>
          <w:rFonts w:ascii="Times New Roman" w:eastAsia="Calibri" w:hAnsi="Times New Roman" w:cs="Times New Roman"/>
          <w:i/>
          <w:iCs/>
          <w:sz w:val="26"/>
          <w:szCs w:val="26"/>
        </w:rPr>
        <w:t>9</w:t>
      </w:r>
      <w:r w:rsidRPr="00886118">
        <w:rPr>
          <w:rFonts w:ascii="Times New Roman" w:eastAsia="Calibri" w:hAnsi="Times New Roman" w:cs="Times New Roman"/>
          <w:i/>
          <w:iCs/>
          <w:sz w:val="26"/>
          <w:szCs w:val="26"/>
        </w:rPr>
        <w:t xml:space="preserve">. </w:t>
      </w:r>
      <w:r w:rsidR="00EA3349" w:rsidRPr="00886118">
        <w:rPr>
          <w:rFonts w:ascii="Times New Roman" w:eastAsia="Calibri" w:hAnsi="Times New Roman" w:cs="Times New Roman"/>
          <w:i/>
          <w:iCs/>
          <w:sz w:val="26"/>
          <w:szCs w:val="26"/>
        </w:rPr>
        <w:t>Postoje k Marii u dalších představitelů první generace CČSH</w:t>
      </w:r>
    </w:p>
    <w:p w:rsidR="002A7B10" w:rsidRPr="00886118" w:rsidRDefault="004E3635" w:rsidP="000B6E16">
      <w:pPr>
        <w:pStyle w:val="Zkladntext"/>
        <w:spacing w:after="0" w:line="240" w:lineRule="auto"/>
        <w:ind w:left="57" w:right="57"/>
        <w:jc w:val="both"/>
        <w:rPr>
          <w:rFonts w:ascii="Times New Roman" w:hAnsi="Times New Roman" w:cs="Times New Roman"/>
          <w:sz w:val="26"/>
          <w:szCs w:val="26"/>
        </w:rPr>
      </w:pPr>
      <w:r w:rsidRPr="00886118">
        <w:rPr>
          <w:rFonts w:ascii="Times New Roman" w:hAnsi="Times New Roman" w:cs="Times New Roman"/>
          <w:sz w:val="26"/>
          <w:szCs w:val="26"/>
        </w:rPr>
        <w:t xml:space="preserve">Alois </w:t>
      </w:r>
      <w:proofErr w:type="spellStart"/>
      <w:r w:rsidRPr="00886118">
        <w:rPr>
          <w:rFonts w:ascii="Times New Roman" w:hAnsi="Times New Roman" w:cs="Times New Roman"/>
          <w:sz w:val="26"/>
          <w:szCs w:val="26"/>
        </w:rPr>
        <w:t>Spisar</w:t>
      </w:r>
      <w:proofErr w:type="spellEnd"/>
      <w:r w:rsidRPr="00886118">
        <w:rPr>
          <w:rFonts w:ascii="Times New Roman" w:hAnsi="Times New Roman" w:cs="Times New Roman"/>
          <w:sz w:val="26"/>
          <w:szCs w:val="26"/>
        </w:rPr>
        <w:t xml:space="preserve"> </w:t>
      </w:r>
      <w:r w:rsidR="009D54A0" w:rsidRPr="00886118">
        <w:rPr>
          <w:rFonts w:ascii="Times New Roman" w:hAnsi="Times New Roman" w:cs="Times New Roman"/>
          <w:sz w:val="26"/>
          <w:szCs w:val="26"/>
        </w:rPr>
        <w:t xml:space="preserve">nahlíží na Marii pohledem dobové dogmatické skepse a zabývá se zejména kritikou legendárního vyprávění </w:t>
      </w:r>
      <w:r w:rsidR="009E435F" w:rsidRPr="00886118">
        <w:rPr>
          <w:rFonts w:ascii="Times New Roman" w:hAnsi="Times New Roman" w:cs="Times New Roman"/>
          <w:sz w:val="26"/>
          <w:szCs w:val="26"/>
        </w:rPr>
        <w:t xml:space="preserve">o </w:t>
      </w:r>
      <w:r w:rsidRPr="00886118">
        <w:rPr>
          <w:rFonts w:ascii="Times New Roman" w:hAnsi="Times New Roman" w:cs="Times New Roman"/>
          <w:sz w:val="26"/>
          <w:szCs w:val="26"/>
        </w:rPr>
        <w:t>narození Ježíše z Marie Panny</w:t>
      </w:r>
      <w:r w:rsidR="00B65412" w:rsidRPr="00886118">
        <w:rPr>
          <w:rFonts w:ascii="Times New Roman" w:hAnsi="Times New Roman" w:cs="Times New Roman"/>
          <w:sz w:val="26"/>
          <w:szCs w:val="26"/>
        </w:rPr>
        <w:t>.</w:t>
      </w:r>
      <w:r w:rsidR="008E24D4" w:rsidRPr="00886118">
        <w:rPr>
          <w:rStyle w:val="Znakapoznpodarou"/>
          <w:rFonts w:ascii="Times New Roman" w:hAnsi="Times New Roman" w:cs="Times New Roman"/>
          <w:sz w:val="26"/>
          <w:szCs w:val="26"/>
        </w:rPr>
        <w:footnoteReference w:id="24"/>
      </w:r>
      <w:r w:rsidR="00B65412" w:rsidRPr="00886118">
        <w:rPr>
          <w:rFonts w:ascii="Times New Roman" w:hAnsi="Times New Roman" w:cs="Times New Roman"/>
          <w:sz w:val="26"/>
          <w:szCs w:val="26"/>
        </w:rPr>
        <w:t xml:space="preserve"> Podobný</w:t>
      </w:r>
      <w:r w:rsidR="00542754" w:rsidRPr="00886118">
        <w:rPr>
          <w:rFonts w:ascii="Times New Roman" w:hAnsi="Times New Roman" w:cs="Times New Roman"/>
          <w:sz w:val="26"/>
          <w:szCs w:val="26"/>
        </w:rPr>
        <w:t>m</w:t>
      </w:r>
      <w:r w:rsidR="00B65412" w:rsidRPr="00886118">
        <w:rPr>
          <w:rFonts w:ascii="Times New Roman" w:hAnsi="Times New Roman" w:cs="Times New Roman"/>
          <w:sz w:val="26"/>
          <w:szCs w:val="26"/>
        </w:rPr>
        <w:t xml:space="preserve"> způsobem to činí i další významní představitelé církve, to ovšem neznamená, že by si přestali Marie vážit. Typickým příkladem je Ferdinand Stibor, který ve sv</w:t>
      </w:r>
      <w:r w:rsidR="00B45C22" w:rsidRPr="00886118">
        <w:rPr>
          <w:rFonts w:ascii="Times New Roman" w:hAnsi="Times New Roman" w:cs="Times New Roman"/>
          <w:sz w:val="26"/>
          <w:szCs w:val="26"/>
        </w:rPr>
        <w:t>ém kázání na svátek Matky Marie nejprve kritizuje dogma o neposkvrněném početí Panny Marie, ovšem Marii vyzdvihuje jako vzor křesťanské matky a</w:t>
      </w:r>
      <w:r w:rsidR="00FA6EE3" w:rsidRPr="00886118">
        <w:rPr>
          <w:rFonts w:ascii="Times New Roman" w:hAnsi="Times New Roman" w:cs="Times New Roman"/>
          <w:sz w:val="26"/>
          <w:szCs w:val="26"/>
        </w:rPr>
        <w:t xml:space="preserve"> </w:t>
      </w:r>
      <w:r w:rsidR="009E435F" w:rsidRPr="00886118">
        <w:rPr>
          <w:rFonts w:ascii="Times New Roman" w:hAnsi="Times New Roman" w:cs="Times New Roman"/>
          <w:sz w:val="26"/>
          <w:szCs w:val="26"/>
        </w:rPr>
        <w:t xml:space="preserve">v </w:t>
      </w:r>
      <w:r w:rsidR="00FA6EE3" w:rsidRPr="00886118">
        <w:rPr>
          <w:rFonts w:ascii="Times New Roman" w:hAnsi="Times New Roman" w:cs="Times New Roman"/>
          <w:sz w:val="26"/>
          <w:szCs w:val="26"/>
        </w:rPr>
        <w:t>závěru svého kázání připojuje</w:t>
      </w:r>
      <w:r w:rsidR="00B45C22" w:rsidRPr="00886118">
        <w:rPr>
          <w:rFonts w:ascii="Times New Roman" w:hAnsi="Times New Roman" w:cs="Times New Roman"/>
          <w:sz w:val="26"/>
          <w:szCs w:val="26"/>
        </w:rPr>
        <w:t xml:space="preserve"> modlitbu k Matce Marii.</w:t>
      </w:r>
      <w:r w:rsidR="001E5881" w:rsidRPr="00886118">
        <w:rPr>
          <w:rStyle w:val="Znakapoznpodarou"/>
          <w:rFonts w:ascii="Times New Roman" w:hAnsi="Times New Roman" w:cs="Times New Roman"/>
          <w:sz w:val="26"/>
          <w:szCs w:val="26"/>
        </w:rPr>
        <w:footnoteReference w:id="25"/>
      </w:r>
      <w:r w:rsidR="00B45C22" w:rsidRPr="00886118">
        <w:rPr>
          <w:rFonts w:ascii="Times New Roman" w:hAnsi="Times New Roman" w:cs="Times New Roman"/>
          <w:sz w:val="26"/>
          <w:szCs w:val="26"/>
        </w:rPr>
        <w:t xml:space="preserve"> </w:t>
      </w:r>
      <w:r w:rsidR="00EA3349" w:rsidRPr="00886118">
        <w:rPr>
          <w:rFonts w:ascii="Times New Roman" w:hAnsi="Times New Roman" w:cs="Times New Roman"/>
          <w:sz w:val="26"/>
          <w:szCs w:val="26"/>
        </w:rPr>
        <w:t>František Kovář označuje Marii</w:t>
      </w:r>
      <w:r w:rsidR="00602142" w:rsidRPr="00886118">
        <w:rPr>
          <w:rFonts w:ascii="Times New Roman" w:hAnsi="Times New Roman" w:cs="Times New Roman"/>
          <w:sz w:val="26"/>
          <w:szCs w:val="26"/>
        </w:rPr>
        <w:t xml:space="preserve"> jako „nejpožehnanější ze všech žen, protože její syn je nejpožehnanější ze všech lidí.“</w:t>
      </w:r>
      <w:r w:rsidR="00602142" w:rsidRPr="00886118">
        <w:rPr>
          <w:rStyle w:val="Znakapoznpodarou"/>
          <w:rFonts w:ascii="Times New Roman" w:hAnsi="Times New Roman" w:cs="Times New Roman"/>
          <w:sz w:val="26"/>
          <w:szCs w:val="26"/>
        </w:rPr>
        <w:footnoteReference w:id="26"/>
      </w:r>
    </w:p>
    <w:p w:rsidR="00412EAC" w:rsidRPr="00886118" w:rsidRDefault="00412EAC" w:rsidP="000B6E16">
      <w:pPr>
        <w:pStyle w:val="Zkladntext"/>
        <w:spacing w:after="0" w:line="240" w:lineRule="auto"/>
        <w:ind w:left="57" w:right="57"/>
        <w:jc w:val="both"/>
        <w:rPr>
          <w:rFonts w:ascii="Times New Roman" w:hAnsi="Times New Roman" w:cs="Times New Roman"/>
          <w:sz w:val="26"/>
          <w:szCs w:val="26"/>
        </w:rPr>
      </w:pPr>
    </w:p>
    <w:p w:rsidR="00412EAC" w:rsidRPr="00886118" w:rsidRDefault="00C118AB" w:rsidP="000B6E16">
      <w:pPr>
        <w:pStyle w:val="Zkladntext"/>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lastRenderedPageBreak/>
        <w:t>20</w:t>
      </w:r>
      <w:r w:rsidR="000B6E16" w:rsidRPr="00886118">
        <w:rPr>
          <w:rFonts w:ascii="Times New Roman" w:hAnsi="Times New Roman" w:cs="Times New Roman"/>
          <w:i/>
          <w:iCs/>
          <w:sz w:val="26"/>
          <w:szCs w:val="26"/>
        </w:rPr>
        <w:t xml:space="preserve">. </w:t>
      </w:r>
      <w:r w:rsidR="00412EAC" w:rsidRPr="00886118">
        <w:rPr>
          <w:rFonts w:ascii="Times New Roman" w:hAnsi="Times New Roman" w:cs="Times New Roman"/>
          <w:i/>
          <w:iCs/>
          <w:sz w:val="26"/>
          <w:szCs w:val="26"/>
        </w:rPr>
        <w:t>Marie v umění CČSH</w:t>
      </w:r>
    </w:p>
    <w:p w:rsidR="00412EAC" w:rsidRPr="00886118" w:rsidRDefault="00412EAC" w:rsidP="009E435F">
      <w:pPr>
        <w:spacing w:after="0" w:line="240" w:lineRule="auto"/>
        <w:ind w:left="57" w:right="57"/>
        <w:jc w:val="both"/>
        <w:rPr>
          <w:rFonts w:ascii="Times New Roman" w:eastAsia="Times New Roman" w:hAnsi="Times New Roman" w:cs="Times New Roman"/>
          <w:sz w:val="26"/>
          <w:szCs w:val="26"/>
          <w:lang w:eastAsia="cs-CZ"/>
        </w:rPr>
      </w:pPr>
      <w:r w:rsidRPr="00886118">
        <w:rPr>
          <w:rFonts w:ascii="Times New Roman" w:eastAsia="Times New Roman" w:hAnsi="Times New Roman" w:cs="Times New Roman"/>
          <w:sz w:val="26"/>
          <w:szCs w:val="26"/>
          <w:lang w:eastAsia="cs-CZ"/>
        </w:rPr>
        <w:t>Specifická mariánská zbožnost je obsažena a zachována v</w:t>
      </w:r>
      <w:r w:rsidR="009E435F" w:rsidRPr="00886118">
        <w:rPr>
          <w:rFonts w:ascii="Times New Roman" w:eastAsia="Times New Roman" w:hAnsi="Times New Roman" w:cs="Times New Roman"/>
          <w:sz w:val="26"/>
          <w:szCs w:val="26"/>
          <w:lang w:eastAsia="cs-CZ"/>
        </w:rPr>
        <w:t xml:space="preserve"> uměleckém </w:t>
      </w:r>
      <w:r w:rsidRPr="00886118">
        <w:rPr>
          <w:rFonts w:ascii="Times New Roman" w:eastAsia="Times New Roman" w:hAnsi="Times New Roman" w:cs="Times New Roman"/>
          <w:sz w:val="26"/>
          <w:szCs w:val="26"/>
          <w:lang w:eastAsia="cs-CZ"/>
        </w:rPr>
        <w:t>díle Františka Bílka.</w:t>
      </w:r>
      <w:r w:rsidR="009E435F" w:rsidRPr="00886118">
        <w:rPr>
          <w:rFonts w:ascii="Times New Roman" w:eastAsia="Times New Roman" w:hAnsi="Times New Roman" w:cs="Times New Roman"/>
          <w:sz w:val="26"/>
          <w:szCs w:val="26"/>
          <w:lang w:eastAsia="cs-CZ"/>
        </w:rPr>
        <w:t xml:space="preserve"> </w:t>
      </w:r>
      <w:r w:rsidRPr="00886118">
        <w:rPr>
          <w:rFonts w:ascii="Times New Roman" w:eastAsia="Times New Roman" w:hAnsi="Times New Roman" w:cs="Times New Roman"/>
          <w:sz w:val="26"/>
          <w:szCs w:val="26"/>
          <w:lang w:eastAsia="cs-CZ"/>
        </w:rPr>
        <w:t>Úcta k Marii – Ježíšově matce prostupuje celým Bílkový dílem. Bílek je autorem prací Panna Maria z Golgoty (1892), Výklad slova Madonna (1897), korouhv</w:t>
      </w:r>
      <w:r w:rsidR="00016297" w:rsidRPr="00886118">
        <w:rPr>
          <w:rFonts w:ascii="Times New Roman" w:eastAsia="Times New Roman" w:hAnsi="Times New Roman" w:cs="Times New Roman"/>
          <w:sz w:val="26"/>
          <w:szCs w:val="26"/>
          <w:lang w:eastAsia="cs-CZ"/>
        </w:rPr>
        <w:t>e</w:t>
      </w:r>
      <w:r w:rsidRPr="00886118">
        <w:rPr>
          <w:rFonts w:ascii="Times New Roman" w:eastAsia="Times New Roman" w:hAnsi="Times New Roman" w:cs="Times New Roman"/>
          <w:sz w:val="26"/>
          <w:szCs w:val="26"/>
          <w:lang w:eastAsia="cs-CZ"/>
        </w:rPr>
        <w:t xml:space="preserve"> s obrazem Panny Marie (1904), Meditací ke křížové cestě a dalších prací s mariánskou tématikou. Dva význačné obrazy s mariánskou tématikou – Matka radostná a Matka bolestná </w:t>
      </w:r>
      <w:r w:rsidR="00192BA1" w:rsidRPr="00886118">
        <w:rPr>
          <w:rFonts w:ascii="Times New Roman" w:eastAsia="Times New Roman" w:hAnsi="Times New Roman" w:cs="Times New Roman"/>
          <w:sz w:val="26"/>
          <w:szCs w:val="26"/>
          <w:lang w:eastAsia="cs-CZ"/>
        </w:rPr>
        <w:t>–</w:t>
      </w:r>
      <w:r w:rsidR="00192BA1">
        <w:rPr>
          <w:rFonts w:ascii="Times New Roman" w:eastAsia="Times New Roman" w:hAnsi="Times New Roman" w:cs="Times New Roman"/>
          <w:sz w:val="26"/>
          <w:szCs w:val="26"/>
          <w:lang w:eastAsia="cs-CZ"/>
        </w:rPr>
        <w:t xml:space="preserve"> </w:t>
      </w:r>
      <w:r w:rsidRPr="00886118">
        <w:rPr>
          <w:rFonts w:ascii="Times New Roman" w:eastAsia="Times New Roman" w:hAnsi="Times New Roman" w:cs="Times New Roman"/>
          <w:sz w:val="26"/>
          <w:szCs w:val="26"/>
          <w:lang w:eastAsia="cs-CZ"/>
        </w:rPr>
        <w:t>se nacházejí v Husově sboru v Českých Budějovicích</w:t>
      </w:r>
      <w:r w:rsidR="006166D0" w:rsidRPr="00886118">
        <w:rPr>
          <w:rFonts w:ascii="Times New Roman" w:eastAsia="Times New Roman" w:hAnsi="Times New Roman" w:cs="Times New Roman"/>
          <w:sz w:val="26"/>
          <w:szCs w:val="26"/>
          <w:lang w:eastAsia="cs-CZ"/>
        </w:rPr>
        <w:t>.</w:t>
      </w:r>
      <w:r w:rsidR="006166D0" w:rsidRPr="00886118">
        <w:rPr>
          <w:rStyle w:val="Znakapoznpodarou"/>
          <w:rFonts w:ascii="Times New Roman" w:eastAsia="Times New Roman" w:hAnsi="Times New Roman" w:cs="Times New Roman"/>
          <w:sz w:val="26"/>
          <w:szCs w:val="26"/>
          <w:lang w:eastAsia="cs-CZ"/>
        </w:rPr>
        <w:footnoteReference w:id="27"/>
      </w:r>
      <w:r w:rsidRPr="00886118">
        <w:rPr>
          <w:rFonts w:ascii="Times New Roman" w:eastAsia="Times New Roman" w:hAnsi="Times New Roman" w:cs="Times New Roman"/>
          <w:sz w:val="26"/>
          <w:szCs w:val="26"/>
          <w:lang w:eastAsia="cs-CZ"/>
        </w:rPr>
        <w:t xml:space="preserve"> </w:t>
      </w:r>
      <w:r w:rsidR="00016297" w:rsidRPr="00886118">
        <w:rPr>
          <w:rFonts w:ascii="Times New Roman" w:eastAsia="Times New Roman" w:hAnsi="Times New Roman" w:cs="Times New Roman"/>
          <w:sz w:val="26"/>
          <w:szCs w:val="26"/>
          <w:lang w:eastAsia="cs-CZ"/>
        </w:rPr>
        <w:t>Výtvarné znázornění Marie s Ježíšem nacházíme ve sborech Církve československé husitské i od dalších umělců.</w:t>
      </w:r>
    </w:p>
    <w:p w:rsidR="00412EAC" w:rsidRPr="00886118" w:rsidRDefault="00412EAC" w:rsidP="000B6E16">
      <w:pPr>
        <w:pStyle w:val="Zkladntext"/>
        <w:spacing w:after="0" w:line="240" w:lineRule="auto"/>
        <w:ind w:left="57" w:right="57"/>
        <w:jc w:val="both"/>
        <w:rPr>
          <w:rFonts w:ascii="Times New Roman" w:hAnsi="Times New Roman" w:cs="Times New Roman"/>
          <w:sz w:val="26"/>
          <w:szCs w:val="26"/>
        </w:rPr>
      </w:pPr>
    </w:p>
    <w:p w:rsidR="008049E3" w:rsidRPr="00886118" w:rsidRDefault="00C118AB" w:rsidP="000B6E16">
      <w:pPr>
        <w:pStyle w:val="Zkladntext"/>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2</w:t>
      </w:r>
      <w:r w:rsidR="000B6E16" w:rsidRPr="00886118">
        <w:rPr>
          <w:rFonts w:ascii="Times New Roman" w:hAnsi="Times New Roman" w:cs="Times New Roman"/>
          <w:i/>
          <w:iCs/>
          <w:sz w:val="26"/>
          <w:szCs w:val="26"/>
        </w:rPr>
        <w:t xml:space="preserve">1. </w:t>
      </w:r>
      <w:r w:rsidR="00412EAC" w:rsidRPr="00886118">
        <w:rPr>
          <w:rFonts w:ascii="Times New Roman" w:hAnsi="Times New Roman" w:cs="Times New Roman"/>
          <w:i/>
          <w:iCs/>
          <w:sz w:val="26"/>
          <w:szCs w:val="26"/>
        </w:rPr>
        <w:t>Teologické pohledy na Marii v 2. generaci CČSH</w:t>
      </w:r>
    </w:p>
    <w:p w:rsidR="002867FA" w:rsidRPr="00886118" w:rsidRDefault="009246D5" w:rsidP="000B6E16">
      <w:pPr>
        <w:pStyle w:val="Zkladntextodsazen"/>
        <w:ind w:left="0"/>
        <w:jc w:val="both"/>
        <w:rPr>
          <w:rFonts w:ascii="Times New Roman" w:hAnsi="Times New Roman" w:cs="Times New Roman"/>
          <w:sz w:val="26"/>
          <w:szCs w:val="26"/>
        </w:rPr>
      </w:pPr>
      <w:r w:rsidRPr="00886118">
        <w:rPr>
          <w:rFonts w:ascii="Times New Roman" w:hAnsi="Times New Roman" w:cs="Times New Roman"/>
          <w:sz w:val="26"/>
          <w:szCs w:val="26"/>
        </w:rPr>
        <w:t xml:space="preserve">Zdeněk Trtík se </w:t>
      </w:r>
      <w:r w:rsidR="00016297" w:rsidRPr="00886118">
        <w:rPr>
          <w:rFonts w:ascii="Times New Roman" w:hAnsi="Times New Roman" w:cs="Times New Roman"/>
          <w:sz w:val="26"/>
          <w:szCs w:val="26"/>
        </w:rPr>
        <w:t xml:space="preserve">v otázce původu a narození Ježíše přiklání </w:t>
      </w:r>
      <w:r w:rsidRPr="00886118">
        <w:rPr>
          <w:rFonts w:ascii="Times New Roman" w:hAnsi="Times New Roman" w:cs="Times New Roman"/>
          <w:sz w:val="26"/>
          <w:szCs w:val="26"/>
        </w:rPr>
        <w:t xml:space="preserve">k názoru </w:t>
      </w:r>
      <w:r w:rsidR="00951819" w:rsidRPr="00886118">
        <w:rPr>
          <w:rFonts w:ascii="Times New Roman" w:hAnsi="Times New Roman" w:cs="Times New Roman"/>
          <w:sz w:val="26"/>
          <w:szCs w:val="26"/>
        </w:rPr>
        <w:t xml:space="preserve">Emila </w:t>
      </w:r>
      <w:r w:rsidRPr="00886118">
        <w:rPr>
          <w:rFonts w:ascii="Times New Roman" w:hAnsi="Times New Roman" w:cs="Times New Roman"/>
          <w:sz w:val="26"/>
          <w:szCs w:val="26"/>
        </w:rPr>
        <w:t xml:space="preserve">Brunnera v návaznosti na </w:t>
      </w:r>
      <w:r w:rsidR="002A7B10" w:rsidRPr="00886118">
        <w:rPr>
          <w:rFonts w:ascii="Times New Roman" w:hAnsi="Times New Roman" w:cs="Times New Roman"/>
          <w:sz w:val="26"/>
          <w:szCs w:val="26"/>
        </w:rPr>
        <w:t xml:space="preserve">starší </w:t>
      </w:r>
      <w:r w:rsidRPr="00886118">
        <w:rPr>
          <w:rFonts w:ascii="Times New Roman" w:hAnsi="Times New Roman" w:cs="Times New Roman"/>
          <w:sz w:val="26"/>
          <w:szCs w:val="26"/>
        </w:rPr>
        <w:t>teologickou tradici CČSH</w:t>
      </w:r>
      <w:r w:rsidR="002A7B10" w:rsidRPr="00886118">
        <w:rPr>
          <w:rFonts w:ascii="Times New Roman" w:hAnsi="Times New Roman" w:cs="Times New Roman"/>
          <w:sz w:val="26"/>
          <w:szCs w:val="26"/>
        </w:rPr>
        <w:t>.</w:t>
      </w:r>
      <w:r w:rsidR="004B585E" w:rsidRPr="00886118">
        <w:rPr>
          <w:rStyle w:val="Znakapoznpodarou"/>
          <w:rFonts w:ascii="Times New Roman" w:hAnsi="Times New Roman" w:cs="Times New Roman"/>
          <w:sz w:val="26"/>
          <w:szCs w:val="26"/>
        </w:rPr>
        <w:footnoteReference w:id="28"/>
      </w:r>
      <w:r w:rsidR="002A7B10" w:rsidRPr="00886118">
        <w:rPr>
          <w:rFonts w:ascii="Times New Roman" w:hAnsi="Times New Roman" w:cs="Times New Roman"/>
          <w:sz w:val="26"/>
          <w:szCs w:val="26"/>
        </w:rPr>
        <w:t xml:space="preserve"> Na </w:t>
      </w:r>
      <w:r w:rsidRPr="00886118">
        <w:rPr>
          <w:rFonts w:ascii="Times New Roman" w:hAnsi="Times New Roman" w:cs="Times New Roman"/>
          <w:sz w:val="26"/>
          <w:szCs w:val="26"/>
        </w:rPr>
        <w:t xml:space="preserve">rozdíl od Karla </w:t>
      </w:r>
      <w:proofErr w:type="spellStart"/>
      <w:r w:rsidRPr="00886118">
        <w:rPr>
          <w:rFonts w:ascii="Times New Roman" w:hAnsi="Times New Roman" w:cs="Times New Roman"/>
          <w:sz w:val="26"/>
          <w:szCs w:val="26"/>
        </w:rPr>
        <w:t>Bartha</w:t>
      </w:r>
      <w:proofErr w:type="spellEnd"/>
      <w:r w:rsidRPr="00886118">
        <w:rPr>
          <w:rFonts w:ascii="Times New Roman" w:hAnsi="Times New Roman" w:cs="Times New Roman"/>
          <w:sz w:val="26"/>
          <w:szCs w:val="26"/>
        </w:rPr>
        <w:t xml:space="preserve"> původ Ježíše z lidského otce uznávají i Rudolf </w:t>
      </w:r>
      <w:proofErr w:type="spellStart"/>
      <w:r w:rsidRPr="00886118">
        <w:rPr>
          <w:rFonts w:ascii="Times New Roman" w:hAnsi="Times New Roman" w:cs="Times New Roman"/>
          <w:sz w:val="26"/>
          <w:szCs w:val="26"/>
        </w:rPr>
        <w:t>Bultmann</w:t>
      </w:r>
      <w:proofErr w:type="spellEnd"/>
      <w:r w:rsidRPr="00886118">
        <w:rPr>
          <w:rFonts w:ascii="Times New Roman" w:hAnsi="Times New Roman" w:cs="Times New Roman"/>
          <w:sz w:val="26"/>
          <w:szCs w:val="26"/>
        </w:rPr>
        <w:t xml:space="preserve"> i Paul </w:t>
      </w:r>
      <w:proofErr w:type="spellStart"/>
      <w:r w:rsidRPr="00886118">
        <w:rPr>
          <w:rFonts w:ascii="Times New Roman" w:hAnsi="Times New Roman" w:cs="Times New Roman"/>
          <w:sz w:val="26"/>
          <w:szCs w:val="26"/>
        </w:rPr>
        <w:t>Tillich</w:t>
      </w:r>
      <w:proofErr w:type="spellEnd"/>
      <w:r w:rsidRPr="00886118">
        <w:rPr>
          <w:rFonts w:ascii="Times New Roman" w:hAnsi="Times New Roman" w:cs="Times New Roman"/>
          <w:sz w:val="26"/>
          <w:szCs w:val="26"/>
        </w:rPr>
        <w:t>.</w:t>
      </w:r>
      <w:r w:rsidR="00A1566C" w:rsidRPr="00886118">
        <w:rPr>
          <w:rFonts w:ascii="Times New Roman" w:eastAsia="Times New Roman" w:hAnsi="Times New Roman" w:cs="Times New Roman"/>
          <w:sz w:val="26"/>
          <w:szCs w:val="26"/>
          <w:lang w:eastAsia="cs-CZ"/>
        </w:rPr>
        <w:t xml:space="preserve"> </w:t>
      </w:r>
      <w:r w:rsidR="002867FA" w:rsidRPr="00886118">
        <w:rPr>
          <w:rFonts w:ascii="Times New Roman" w:eastAsia="Times New Roman" w:hAnsi="Times New Roman" w:cs="Times New Roman"/>
          <w:sz w:val="26"/>
          <w:szCs w:val="26"/>
          <w:lang w:eastAsia="cs-CZ"/>
        </w:rPr>
        <w:t>Základy víry CČSH</w:t>
      </w:r>
      <w:r w:rsidR="00016297" w:rsidRPr="00886118">
        <w:rPr>
          <w:rFonts w:ascii="Times New Roman" w:eastAsia="Times New Roman" w:hAnsi="Times New Roman" w:cs="Times New Roman"/>
          <w:sz w:val="26"/>
          <w:szCs w:val="26"/>
          <w:lang w:eastAsia="cs-CZ"/>
        </w:rPr>
        <w:t>, tak jako</w:t>
      </w:r>
      <w:r w:rsidR="00951819" w:rsidRPr="00886118">
        <w:rPr>
          <w:rFonts w:ascii="Times New Roman" w:eastAsia="Times New Roman" w:hAnsi="Times New Roman" w:cs="Times New Roman"/>
          <w:sz w:val="26"/>
          <w:szCs w:val="26"/>
          <w:lang w:eastAsia="cs-CZ"/>
        </w:rPr>
        <w:t xml:space="preserve"> </w:t>
      </w:r>
      <w:r w:rsidR="002867FA" w:rsidRPr="00886118">
        <w:rPr>
          <w:rFonts w:ascii="Times New Roman" w:eastAsia="Times New Roman" w:hAnsi="Times New Roman" w:cs="Times New Roman"/>
          <w:sz w:val="26"/>
          <w:szCs w:val="26"/>
          <w:lang w:eastAsia="cs-CZ"/>
        </w:rPr>
        <w:t>Velké vyznání víry</w:t>
      </w:r>
      <w:r w:rsidR="004F620E">
        <w:rPr>
          <w:rFonts w:ascii="Times New Roman" w:eastAsia="Times New Roman" w:hAnsi="Times New Roman" w:cs="Times New Roman"/>
          <w:sz w:val="26"/>
          <w:szCs w:val="26"/>
          <w:lang w:eastAsia="cs-CZ"/>
        </w:rPr>
        <w:t>,</w:t>
      </w:r>
      <w:r w:rsidR="002867FA" w:rsidRPr="00886118">
        <w:rPr>
          <w:rFonts w:ascii="Times New Roman" w:eastAsia="Times New Roman" w:hAnsi="Times New Roman" w:cs="Times New Roman"/>
          <w:sz w:val="26"/>
          <w:szCs w:val="26"/>
          <w:lang w:eastAsia="cs-CZ"/>
        </w:rPr>
        <w:t xml:space="preserve"> zdůrazňuj</w:t>
      </w:r>
      <w:r w:rsidR="00951819" w:rsidRPr="00886118">
        <w:rPr>
          <w:rFonts w:ascii="Times New Roman" w:eastAsia="Times New Roman" w:hAnsi="Times New Roman" w:cs="Times New Roman"/>
          <w:sz w:val="26"/>
          <w:szCs w:val="26"/>
          <w:lang w:eastAsia="cs-CZ"/>
        </w:rPr>
        <w:t>í</w:t>
      </w:r>
      <w:r w:rsidR="002867FA" w:rsidRPr="00886118">
        <w:rPr>
          <w:rFonts w:ascii="Times New Roman" w:eastAsia="Times New Roman" w:hAnsi="Times New Roman" w:cs="Times New Roman"/>
          <w:sz w:val="26"/>
          <w:szCs w:val="26"/>
          <w:lang w:eastAsia="cs-CZ"/>
        </w:rPr>
        <w:t xml:space="preserve"> původ Ježíše jako Božího Syna v</w:t>
      </w:r>
      <w:r w:rsidR="00016297" w:rsidRPr="00886118">
        <w:rPr>
          <w:rFonts w:ascii="Times New Roman" w:eastAsia="Times New Roman" w:hAnsi="Times New Roman" w:cs="Times New Roman"/>
          <w:sz w:val="26"/>
          <w:szCs w:val="26"/>
          <w:lang w:eastAsia="cs-CZ"/>
        </w:rPr>
        <w:t>e věčném</w:t>
      </w:r>
      <w:r w:rsidR="002867FA" w:rsidRPr="00886118">
        <w:rPr>
          <w:rFonts w:ascii="Times New Roman" w:eastAsia="Times New Roman" w:hAnsi="Times New Roman" w:cs="Times New Roman"/>
          <w:sz w:val="26"/>
          <w:szCs w:val="26"/>
          <w:lang w:eastAsia="cs-CZ"/>
        </w:rPr>
        <w:t xml:space="preserve"> Otci, formulací </w:t>
      </w:r>
      <w:r w:rsidR="002867FA" w:rsidRPr="00886118">
        <w:rPr>
          <w:rFonts w:ascii="Times New Roman" w:hAnsi="Times New Roman" w:cs="Times New Roman"/>
          <w:i/>
          <w:iCs/>
          <w:sz w:val="26"/>
          <w:szCs w:val="26"/>
        </w:rPr>
        <w:t>„od Otce přišel“</w:t>
      </w:r>
      <w:r w:rsidR="002867FA" w:rsidRPr="00886118">
        <w:rPr>
          <w:rFonts w:ascii="Times New Roman" w:hAnsi="Times New Roman" w:cs="Times New Roman"/>
          <w:sz w:val="26"/>
          <w:szCs w:val="26"/>
        </w:rPr>
        <w:t xml:space="preserve"> (srov. J 16,28; J 8,24; J 13,3; J 11,1; J 12,46; 1 J 4,2). </w:t>
      </w:r>
    </w:p>
    <w:p w:rsidR="002A7B10" w:rsidRPr="00886118" w:rsidRDefault="002A7B10" w:rsidP="000B6E16">
      <w:pPr>
        <w:pStyle w:val="Zkladntext"/>
        <w:spacing w:after="0" w:line="240" w:lineRule="auto"/>
        <w:ind w:left="57" w:right="57"/>
        <w:jc w:val="both"/>
        <w:rPr>
          <w:rFonts w:ascii="Times New Roman" w:eastAsia="Times New Roman" w:hAnsi="Times New Roman" w:cs="Times New Roman"/>
          <w:sz w:val="26"/>
          <w:szCs w:val="26"/>
          <w:lang w:eastAsia="cs-CZ"/>
        </w:rPr>
      </w:pPr>
    </w:p>
    <w:p w:rsidR="002A7B10" w:rsidRPr="00886118" w:rsidRDefault="000B6E16" w:rsidP="000B6E16">
      <w:pPr>
        <w:pStyle w:val="Zkladntext"/>
        <w:spacing w:after="0" w:line="240" w:lineRule="auto"/>
        <w:ind w:right="57"/>
        <w:jc w:val="both"/>
        <w:rPr>
          <w:rFonts w:ascii="Times New Roman" w:eastAsia="Times New Roman" w:hAnsi="Times New Roman" w:cs="Times New Roman"/>
          <w:i/>
          <w:iCs/>
          <w:sz w:val="26"/>
          <w:szCs w:val="26"/>
          <w:lang w:eastAsia="cs-CZ"/>
        </w:rPr>
      </w:pPr>
      <w:r w:rsidRPr="00886118">
        <w:rPr>
          <w:rFonts w:ascii="Times New Roman" w:eastAsia="Times New Roman" w:hAnsi="Times New Roman" w:cs="Times New Roman"/>
          <w:i/>
          <w:iCs/>
          <w:sz w:val="26"/>
          <w:szCs w:val="26"/>
          <w:lang w:eastAsia="cs-CZ"/>
        </w:rPr>
        <w:t>2</w:t>
      </w:r>
      <w:r w:rsidR="00C118AB" w:rsidRPr="00886118">
        <w:rPr>
          <w:rFonts w:ascii="Times New Roman" w:eastAsia="Times New Roman" w:hAnsi="Times New Roman" w:cs="Times New Roman"/>
          <w:i/>
          <w:iCs/>
          <w:sz w:val="26"/>
          <w:szCs w:val="26"/>
          <w:lang w:eastAsia="cs-CZ"/>
        </w:rPr>
        <w:t>2</w:t>
      </w:r>
      <w:r w:rsidRPr="00886118">
        <w:rPr>
          <w:rFonts w:ascii="Times New Roman" w:eastAsia="Times New Roman" w:hAnsi="Times New Roman" w:cs="Times New Roman"/>
          <w:i/>
          <w:iCs/>
          <w:sz w:val="26"/>
          <w:szCs w:val="26"/>
          <w:lang w:eastAsia="cs-CZ"/>
        </w:rPr>
        <w:t xml:space="preserve">. </w:t>
      </w:r>
      <w:r w:rsidR="002867FA" w:rsidRPr="00886118">
        <w:rPr>
          <w:rFonts w:ascii="Times New Roman" w:eastAsia="Times New Roman" w:hAnsi="Times New Roman" w:cs="Times New Roman"/>
          <w:i/>
          <w:iCs/>
          <w:sz w:val="26"/>
          <w:szCs w:val="26"/>
          <w:lang w:eastAsia="cs-CZ"/>
        </w:rPr>
        <w:t>Přístup k</w:t>
      </w:r>
      <w:r w:rsidR="00D23B04" w:rsidRPr="00886118">
        <w:rPr>
          <w:rFonts w:ascii="Times New Roman" w:eastAsia="Times New Roman" w:hAnsi="Times New Roman" w:cs="Times New Roman"/>
          <w:i/>
          <w:iCs/>
          <w:sz w:val="26"/>
          <w:szCs w:val="26"/>
          <w:lang w:eastAsia="cs-CZ"/>
        </w:rPr>
        <w:t xml:space="preserve"> Božímu</w:t>
      </w:r>
      <w:r w:rsidR="002867FA" w:rsidRPr="00886118">
        <w:rPr>
          <w:rFonts w:ascii="Times New Roman" w:eastAsia="Times New Roman" w:hAnsi="Times New Roman" w:cs="Times New Roman"/>
          <w:i/>
          <w:iCs/>
          <w:sz w:val="26"/>
          <w:szCs w:val="26"/>
          <w:lang w:eastAsia="cs-CZ"/>
        </w:rPr>
        <w:t> tajemství vírou</w:t>
      </w:r>
    </w:p>
    <w:p w:rsidR="009F0193" w:rsidRPr="00886118" w:rsidRDefault="009F0193" w:rsidP="000B6E16">
      <w:pPr>
        <w:pStyle w:val="Zkladntextodsazen"/>
        <w:ind w:left="0"/>
        <w:jc w:val="both"/>
        <w:rPr>
          <w:rFonts w:ascii="Times New Roman" w:hAnsi="Times New Roman" w:cs="Times New Roman"/>
          <w:sz w:val="26"/>
          <w:szCs w:val="26"/>
        </w:rPr>
      </w:pPr>
      <w:r w:rsidRPr="00886118">
        <w:rPr>
          <w:rFonts w:ascii="Times New Roman" w:hAnsi="Times New Roman" w:cs="Times New Roman"/>
          <w:sz w:val="26"/>
          <w:szCs w:val="26"/>
        </w:rPr>
        <w:t xml:space="preserve">Téma „početí z Ducha svatého a narození z Panny“ se nachází ve Stručném komentáři k Základům víry CČSH, přijatém na VIII. sněmu. </w:t>
      </w:r>
      <w:r w:rsidR="00016297" w:rsidRPr="00886118">
        <w:rPr>
          <w:rFonts w:ascii="Times New Roman" w:hAnsi="Times New Roman" w:cs="Times New Roman"/>
          <w:sz w:val="26"/>
          <w:szCs w:val="26"/>
        </w:rPr>
        <w:t>Z</w:t>
      </w:r>
      <w:r w:rsidRPr="00886118">
        <w:rPr>
          <w:rFonts w:ascii="Times New Roman" w:hAnsi="Times New Roman" w:cs="Times New Roman"/>
          <w:sz w:val="26"/>
          <w:szCs w:val="26"/>
        </w:rPr>
        <w:t xml:space="preserve">de </w:t>
      </w:r>
      <w:r w:rsidR="00016297" w:rsidRPr="00886118">
        <w:rPr>
          <w:rFonts w:ascii="Times New Roman" w:hAnsi="Times New Roman" w:cs="Times New Roman"/>
          <w:sz w:val="26"/>
          <w:szCs w:val="26"/>
        </w:rPr>
        <w:t xml:space="preserve">je </w:t>
      </w:r>
      <w:r w:rsidRPr="00886118">
        <w:rPr>
          <w:rFonts w:ascii="Times New Roman" w:hAnsi="Times New Roman" w:cs="Times New Roman"/>
          <w:sz w:val="26"/>
          <w:szCs w:val="26"/>
        </w:rPr>
        <w:t xml:space="preserve">patrný úmysl porozumět biblickému poselství nejen racionálně kritickým </w:t>
      </w:r>
      <w:r w:rsidR="00016297" w:rsidRPr="00886118">
        <w:rPr>
          <w:rFonts w:ascii="Times New Roman" w:hAnsi="Times New Roman" w:cs="Times New Roman"/>
          <w:sz w:val="26"/>
          <w:szCs w:val="26"/>
        </w:rPr>
        <w:t>myšlením</w:t>
      </w:r>
      <w:r w:rsidR="002867FA" w:rsidRPr="00886118">
        <w:rPr>
          <w:rFonts w:ascii="Times New Roman" w:hAnsi="Times New Roman" w:cs="Times New Roman"/>
          <w:sz w:val="26"/>
          <w:szCs w:val="26"/>
        </w:rPr>
        <w:t xml:space="preserve">, ale </w:t>
      </w:r>
      <w:r w:rsidR="00016297" w:rsidRPr="00886118">
        <w:rPr>
          <w:rFonts w:ascii="Times New Roman" w:hAnsi="Times New Roman" w:cs="Times New Roman"/>
          <w:sz w:val="26"/>
          <w:szCs w:val="26"/>
        </w:rPr>
        <w:t xml:space="preserve">především k němu </w:t>
      </w:r>
      <w:r w:rsidR="002867FA" w:rsidRPr="00886118">
        <w:rPr>
          <w:rFonts w:ascii="Times New Roman" w:hAnsi="Times New Roman" w:cs="Times New Roman"/>
          <w:sz w:val="26"/>
          <w:szCs w:val="26"/>
        </w:rPr>
        <w:t>přistupovat jako k tajemství</w:t>
      </w:r>
      <w:r w:rsidRPr="00886118">
        <w:rPr>
          <w:rFonts w:ascii="Times New Roman" w:hAnsi="Times New Roman" w:cs="Times New Roman"/>
          <w:sz w:val="26"/>
          <w:szCs w:val="26"/>
        </w:rPr>
        <w:t xml:space="preserve">. </w:t>
      </w:r>
      <w:r w:rsidRPr="00886118">
        <w:rPr>
          <w:rFonts w:ascii="Times New Roman" w:hAnsi="Times New Roman" w:cs="Times New Roman"/>
          <w:i/>
          <w:iCs/>
          <w:sz w:val="26"/>
          <w:szCs w:val="26"/>
        </w:rPr>
        <w:t>„Podle biblického svědectví jsou Ježíšovo početí z Ducha svatého a podivuhodné narození z Marie jedinečným způsobem spjaty s Boží mocí v Duchu svatém. Jsou znamením nového počátku v hříšném lidstvu, vycházejícího čistě z iniciativy Boží. … Je nám tu zvěstováno jedinečné tajemství, které ve víře vděčně přijímáme</w:t>
      </w:r>
      <w:r w:rsidR="002867FA" w:rsidRPr="00886118">
        <w:rPr>
          <w:rFonts w:ascii="Times New Roman" w:hAnsi="Times New Roman" w:cs="Times New Roman"/>
          <w:i/>
          <w:iCs/>
          <w:sz w:val="26"/>
          <w:szCs w:val="26"/>
        </w:rPr>
        <w:t>.</w:t>
      </w:r>
      <w:r w:rsidRPr="00886118">
        <w:rPr>
          <w:rFonts w:ascii="Times New Roman" w:hAnsi="Times New Roman" w:cs="Times New Roman"/>
          <w:i/>
          <w:iCs/>
          <w:sz w:val="26"/>
          <w:szCs w:val="26"/>
        </w:rPr>
        <w:t>“</w:t>
      </w:r>
      <w:r w:rsidR="002867FA" w:rsidRPr="00886118">
        <w:rPr>
          <w:rStyle w:val="Znakapoznpodarou"/>
          <w:rFonts w:ascii="Times New Roman" w:hAnsi="Times New Roman" w:cs="Times New Roman"/>
          <w:sz w:val="26"/>
          <w:szCs w:val="26"/>
        </w:rPr>
        <w:footnoteReference w:id="29"/>
      </w:r>
    </w:p>
    <w:p w:rsidR="009832B0" w:rsidRPr="00886118" w:rsidRDefault="009832B0" w:rsidP="000B6E16">
      <w:pPr>
        <w:spacing w:after="0" w:line="240" w:lineRule="auto"/>
        <w:ind w:left="57" w:right="57"/>
        <w:jc w:val="both"/>
        <w:rPr>
          <w:rFonts w:ascii="Times New Roman" w:hAnsi="Times New Roman" w:cs="Times New Roman"/>
          <w:sz w:val="26"/>
          <w:szCs w:val="26"/>
        </w:rPr>
      </w:pPr>
    </w:p>
    <w:p w:rsidR="009832B0" w:rsidRPr="00886118" w:rsidRDefault="00C118AB" w:rsidP="000B6E16">
      <w:pPr>
        <w:spacing w:after="0" w:line="240" w:lineRule="auto"/>
        <w:ind w:left="57" w:right="57"/>
        <w:jc w:val="both"/>
        <w:rPr>
          <w:rFonts w:ascii="Times New Roman" w:hAnsi="Times New Roman" w:cs="Times New Roman"/>
          <w:b/>
          <w:i/>
          <w:sz w:val="26"/>
          <w:szCs w:val="26"/>
        </w:rPr>
      </w:pPr>
      <w:r w:rsidRPr="00886118">
        <w:rPr>
          <w:rFonts w:ascii="Times New Roman" w:hAnsi="Times New Roman" w:cs="Times New Roman"/>
          <w:b/>
          <w:i/>
          <w:sz w:val="26"/>
          <w:szCs w:val="26"/>
        </w:rPr>
        <w:t>V</w:t>
      </w:r>
      <w:r w:rsidR="00B91143" w:rsidRPr="00886118">
        <w:rPr>
          <w:rFonts w:ascii="Times New Roman" w:hAnsi="Times New Roman" w:cs="Times New Roman"/>
          <w:b/>
          <w:i/>
          <w:sz w:val="26"/>
          <w:szCs w:val="26"/>
        </w:rPr>
        <w:t>.</w:t>
      </w:r>
      <w:r w:rsidR="008049E3" w:rsidRPr="00886118">
        <w:rPr>
          <w:rFonts w:ascii="Times New Roman" w:hAnsi="Times New Roman" w:cs="Times New Roman"/>
          <w:b/>
          <w:i/>
          <w:sz w:val="26"/>
          <w:szCs w:val="26"/>
        </w:rPr>
        <w:t xml:space="preserve"> </w:t>
      </w:r>
      <w:r w:rsidR="009B1874" w:rsidRPr="00886118">
        <w:rPr>
          <w:rFonts w:ascii="Times New Roman" w:hAnsi="Times New Roman" w:cs="Times New Roman"/>
          <w:b/>
          <w:i/>
          <w:sz w:val="26"/>
          <w:szCs w:val="26"/>
        </w:rPr>
        <w:t>Marie v</w:t>
      </w:r>
      <w:r w:rsidR="00B91143" w:rsidRPr="00886118">
        <w:rPr>
          <w:rFonts w:ascii="Times New Roman" w:hAnsi="Times New Roman" w:cs="Times New Roman"/>
          <w:b/>
          <w:i/>
          <w:sz w:val="26"/>
          <w:szCs w:val="26"/>
        </w:rPr>
        <w:t xml:space="preserve"> současné </w:t>
      </w:r>
      <w:r w:rsidR="000119F2" w:rsidRPr="00886118">
        <w:rPr>
          <w:rFonts w:ascii="Times New Roman" w:hAnsi="Times New Roman" w:cs="Times New Roman"/>
          <w:b/>
          <w:i/>
          <w:sz w:val="26"/>
          <w:szCs w:val="26"/>
        </w:rPr>
        <w:t xml:space="preserve">víře a </w:t>
      </w:r>
      <w:r w:rsidR="009832B0" w:rsidRPr="00886118">
        <w:rPr>
          <w:rFonts w:ascii="Times New Roman" w:hAnsi="Times New Roman" w:cs="Times New Roman"/>
          <w:b/>
          <w:i/>
          <w:sz w:val="26"/>
          <w:szCs w:val="26"/>
        </w:rPr>
        <w:t>spiritualit</w:t>
      </w:r>
      <w:r w:rsidR="009B1874" w:rsidRPr="00886118">
        <w:rPr>
          <w:rFonts w:ascii="Times New Roman" w:hAnsi="Times New Roman" w:cs="Times New Roman"/>
          <w:b/>
          <w:i/>
          <w:sz w:val="26"/>
          <w:szCs w:val="26"/>
        </w:rPr>
        <w:t>ě CČSH</w:t>
      </w:r>
    </w:p>
    <w:p w:rsidR="009B1874" w:rsidRPr="00886118" w:rsidRDefault="009B1874" w:rsidP="000B6E16">
      <w:pPr>
        <w:spacing w:after="0" w:line="240" w:lineRule="auto"/>
        <w:ind w:left="57" w:right="57"/>
        <w:jc w:val="both"/>
        <w:rPr>
          <w:rFonts w:ascii="Times New Roman" w:eastAsia="Calibri" w:hAnsi="Times New Roman" w:cs="Times New Roman"/>
          <w:sz w:val="26"/>
          <w:szCs w:val="26"/>
        </w:rPr>
      </w:pPr>
    </w:p>
    <w:p w:rsidR="009F0193" w:rsidRPr="00886118" w:rsidRDefault="00D23B04" w:rsidP="000B6E16">
      <w:pPr>
        <w:spacing w:after="0" w:line="240" w:lineRule="auto"/>
        <w:ind w:left="57"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t>2</w:t>
      </w:r>
      <w:r w:rsidR="00C118AB" w:rsidRPr="00886118">
        <w:rPr>
          <w:rFonts w:ascii="Times New Roman" w:eastAsia="Calibri" w:hAnsi="Times New Roman" w:cs="Times New Roman"/>
          <w:i/>
          <w:iCs/>
          <w:sz w:val="26"/>
          <w:szCs w:val="26"/>
        </w:rPr>
        <w:t>3</w:t>
      </w:r>
      <w:r w:rsidRPr="00886118">
        <w:rPr>
          <w:rFonts w:ascii="Times New Roman" w:eastAsia="Calibri" w:hAnsi="Times New Roman" w:cs="Times New Roman"/>
          <w:i/>
          <w:iCs/>
          <w:sz w:val="26"/>
          <w:szCs w:val="26"/>
        </w:rPr>
        <w:t xml:space="preserve">. </w:t>
      </w:r>
      <w:r w:rsidR="009F0193" w:rsidRPr="00886118">
        <w:rPr>
          <w:rFonts w:ascii="Times New Roman" w:eastAsia="Calibri" w:hAnsi="Times New Roman" w:cs="Times New Roman"/>
          <w:i/>
          <w:iCs/>
          <w:sz w:val="26"/>
          <w:szCs w:val="26"/>
        </w:rPr>
        <w:t>Marie ve zvěstování a výkladu Bible</w:t>
      </w:r>
    </w:p>
    <w:p w:rsidR="009832B0" w:rsidRPr="00886118" w:rsidRDefault="00275D8D" w:rsidP="000B6E16">
      <w:pPr>
        <w:spacing w:after="0" w:line="240" w:lineRule="auto"/>
        <w:ind w:left="57" w:right="57"/>
        <w:jc w:val="both"/>
        <w:rPr>
          <w:rFonts w:ascii="Times New Roman" w:eastAsia="Calibri" w:hAnsi="Times New Roman" w:cs="Times New Roman"/>
          <w:sz w:val="26"/>
          <w:szCs w:val="26"/>
        </w:rPr>
      </w:pPr>
      <w:r w:rsidRPr="00886118">
        <w:rPr>
          <w:rFonts w:ascii="Times New Roman" w:hAnsi="Times New Roman" w:cs="Times New Roman"/>
          <w:sz w:val="26"/>
          <w:szCs w:val="26"/>
        </w:rPr>
        <w:t xml:space="preserve">Zvěstování o Marii a jejím </w:t>
      </w:r>
      <w:r w:rsidR="000C421C" w:rsidRPr="00886118">
        <w:rPr>
          <w:rFonts w:ascii="Times New Roman" w:hAnsi="Times New Roman" w:cs="Times New Roman"/>
          <w:sz w:val="26"/>
          <w:szCs w:val="26"/>
        </w:rPr>
        <w:t xml:space="preserve">jedinečném </w:t>
      </w:r>
      <w:r w:rsidRPr="00886118">
        <w:rPr>
          <w:rFonts w:ascii="Times New Roman" w:hAnsi="Times New Roman" w:cs="Times New Roman"/>
          <w:sz w:val="26"/>
          <w:szCs w:val="26"/>
        </w:rPr>
        <w:t xml:space="preserve">poslání se uskutečňuje na základě </w:t>
      </w:r>
      <w:r w:rsidR="009832B0" w:rsidRPr="00886118">
        <w:rPr>
          <w:rFonts w:ascii="Times New Roman" w:eastAsia="Calibri" w:hAnsi="Times New Roman" w:cs="Times New Roman"/>
          <w:bCs/>
          <w:sz w:val="26"/>
          <w:szCs w:val="26"/>
        </w:rPr>
        <w:t xml:space="preserve">výkladu </w:t>
      </w:r>
      <w:r w:rsidR="001D0167" w:rsidRPr="00886118">
        <w:rPr>
          <w:rFonts w:ascii="Times New Roman" w:eastAsia="Calibri" w:hAnsi="Times New Roman" w:cs="Times New Roman"/>
          <w:bCs/>
          <w:sz w:val="26"/>
          <w:szCs w:val="26"/>
        </w:rPr>
        <w:t xml:space="preserve">biblických </w:t>
      </w:r>
      <w:r w:rsidR="009832B0" w:rsidRPr="00886118">
        <w:rPr>
          <w:rFonts w:ascii="Times New Roman" w:eastAsia="Calibri" w:hAnsi="Times New Roman" w:cs="Times New Roman"/>
          <w:bCs/>
          <w:sz w:val="26"/>
          <w:szCs w:val="26"/>
        </w:rPr>
        <w:t>mariánských textů</w:t>
      </w:r>
      <w:r w:rsidR="009832B0" w:rsidRPr="00886118">
        <w:rPr>
          <w:rFonts w:ascii="Times New Roman" w:eastAsia="Calibri" w:hAnsi="Times New Roman" w:cs="Times New Roman"/>
          <w:sz w:val="26"/>
          <w:szCs w:val="26"/>
        </w:rPr>
        <w:t xml:space="preserve"> </w:t>
      </w:r>
      <w:r w:rsidR="000C421C" w:rsidRPr="00886118">
        <w:rPr>
          <w:rFonts w:ascii="Times New Roman" w:eastAsia="Calibri" w:hAnsi="Times New Roman" w:cs="Times New Roman"/>
          <w:sz w:val="26"/>
          <w:szCs w:val="26"/>
        </w:rPr>
        <w:t xml:space="preserve">každoročně </w:t>
      </w:r>
      <w:r w:rsidR="009832B0" w:rsidRPr="00886118">
        <w:rPr>
          <w:rFonts w:ascii="Times New Roman" w:eastAsia="Calibri" w:hAnsi="Times New Roman" w:cs="Times New Roman"/>
          <w:sz w:val="26"/>
          <w:szCs w:val="26"/>
        </w:rPr>
        <w:t>v době adventní a vánoční (adventní pobožnosti; nedělní a sváteční liturgie v adventu a o Vánocích)</w:t>
      </w:r>
      <w:r w:rsidR="009F0193" w:rsidRPr="00886118">
        <w:rPr>
          <w:rFonts w:ascii="Times New Roman" w:eastAsia="Calibri" w:hAnsi="Times New Roman" w:cs="Times New Roman"/>
          <w:sz w:val="26"/>
          <w:szCs w:val="26"/>
        </w:rPr>
        <w:t xml:space="preserve"> i v době velikonoční</w:t>
      </w:r>
      <w:r w:rsidR="009832B0" w:rsidRPr="00886118">
        <w:rPr>
          <w:rFonts w:ascii="Times New Roman" w:eastAsia="Calibri" w:hAnsi="Times New Roman" w:cs="Times New Roman"/>
          <w:sz w:val="26"/>
          <w:szCs w:val="26"/>
        </w:rPr>
        <w:t>; eventuálně v</w:t>
      </w:r>
      <w:r w:rsidR="009F0193" w:rsidRPr="00886118">
        <w:rPr>
          <w:rFonts w:ascii="Times New Roman" w:eastAsia="Calibri" w:hAnsi="Times New Roman" w:cs="Times New Roman"/>
          <w:sz w:val="26"/>
          <w:szCs w:val="26"/>
        </w:rPr>
        <w:t> </w:t>
      </w:r>
      <w:r w:rsidR="009832B0" w:rsidRPr="00886118">
        <w:rPr>
          <w:rFonts w:ascii="Times New Roman" w:eastAsia="Calibri" w:hAnsi="Times New Roman" w:cs="Times New Roman"/>
          <w:sz w:val="26"/>
          <w:szCs w:val="26"/>
        </w:rPr>
        <w:t>květnu</w:t>
      </w:r>
      <w:r w:rsidR="009F0193" w:rsidRPr="00886118">
        <w:rPr>
          <w:rFonts w:ascii="Times New Roman" w:eastAsia="Calibri" w:hAnsi="Times New Roman" w:cs="Times New Roman"/>
          <w:sz w:val="26"/>
          <w:szCs w:val="26"/>
        </w:rPr>
        <w:t xml:space="preserve"> </w:t>
      </w:r>
      <w:r w:rsidR="009832B0" w:rsidRPr="00886118">
        <w:rPr>
          <w:rFonts w:ascii="Times New Roman" w:eastAsia="Calibri" w:hAnsi="Times New Roman" w:cs="Times New Roman"/>
          <w:sz w:val="26"/>
          <w:szCs w:val="26"/>
        </w:rPr>
        <w:t>(májové pobožnosti).</w:t>
      </w:r>
    </w:p>
    <w:p w:rsidR="00275D8D" w:rsidRPr="00886118" w:rsidRDefault="00275D8D" w:rsidP="000B6E16">
      <w:pPr>
        <w:spacing w:after="0" w:line="240" w:lineRule="auto"/>
        <w:ind w:left="57" w:right="57"/>
        <w:jc w:val="both"/>
        <w:rPr>
          <w:rFonts w:ascii="Times New Roman" w:eastAsia="Calibri" w:hAnsi="Times New Roman" w:cs="Times New Roman"/>
          <w:sz w:val="26"/>
          <w:szCs w:val="26"/>
        </w:rPr>
      </w:pPr>
    </w:p>
    <w:p w:rsidR="002867FA" w:rsidRPr="00886118" w:rsidRDefault="00D23B04" w:rsidP="00D23B04">
      <w:pPr>
        <w:spacing w:after="0" w:line="240" w:lineRule="auto"/>
        <w:ind w:right="57"/>
        <w:jc w:val="both"/>
        <w:rPr>
          <w:rFonts w:ascii="Times New Roman" w:eastAsia="Calibri" w:hAnsi="Times New Roman" w:cs="Times New Roman"/>
          <w:i/>
          <w:iCs/>
          <w:sz w:val="26"/>
          <w:szCs w:val="26"/>
        </w:rPr>
      </w:pPr>
      <w:r w:rsidRPr="00886118">
        <w:rPr>
          <w:rFonts w:ascii="Times New Roman" w:eastAsia="Calibri" w:hAnsi="Times New Roman" w:cs="Times New Roman"/>
          <w:i/>
          <w:iCs/>
          <w:sz w:val="26"/>
          <w:szCs w:val="26"/>
        </w:rPr>
        <w:t>2</w:t>
      </w:r>
      <w:r w:rsidR="00C118AB" w:rsidRPr="00886118">
        <w:rPr>
          <w:rFonts w:ascii="Times New Roman" w:eastAsia="Calibri" w:hAnsi="Times New Roman" w:cs="Times New Roman"/>
          <w:i/>
          <w:iCs/>
          <w:sz w:val="26"/>
          <w:szCs w:val="26"/>
        </w:rPr>
        <w:t>4</w:t>
      </w:r>
      <w:r w:rsidRPr="00886118">
        <w:rPr>
          <w:rFonts w:ascii="Times New Roman" w:eastAsia="Calibri" w:hAnsi="Times New Roman" w:cs="Times New Roman"/>
          <w:i/>
          <w:iCs/>
          <w:sz w:val="26"/>
          <w:szCs w:val="26"/>
        </w:rPr>
        <w:t xml:space="preserve">. </w:t>
      </w:r>
      <w:r w:rsidR="002867FA" w:rsidRPr="00886118">
        <w:rPr>
          <w:rFonts w:ascii="Times New Roman" w:eastAsia="Calibri" w:hAnsi="Times New Roman" w:cs="Times New Roman"/>
          <w:i/>
          <w:iCs/>
          <w:sz w:val="26"/>
          <w:szCs w:val="26"/>
        </w:rPr>
        <w:t>Místo Marie v liturgickém životě církve</w:t>
      </w:r>
    </w:p>
    <w:p w:rsidR="009832B0" w:rsidRPr="00886118" w:rsidRDefault="00275D8D" w:rsidP="000B6E16">
      <w:pPr>
        <w:spacing w:after="0" w:line="240" w:lineRule="auto"/>
        <w:ind w:left="57" w:right="57"/>
        <w:jc w:val="both"/>
        <w:rPr>
          <w:rFonts w:ascii="Times New Roman" w:eastAsia="Calibri" w:hAnsi="Times New Roman" w:cs="Times New Roman"/>
          <w:sz w:val="26"/>
          <w:szCs w:val="26"/>
        </w:rPr>
      </w:pPr>
      <w:r w:rsidRPr="00886118">
        <w:rPr>
          <w:rFonts w:ascii="Times New Roman" w:eastAsia="Calibri" w:hAnsi="Times New Roman" w:cs="Times New Roman"/>
          <w:sz w:val="26"/>
          <w:szCs w:val="26"/>
        </w:rPr>
        <w:lastRenderedPageBreak/>
        <w:t xml:space="preserve">Úcta k Marii se může projevovat </w:t>
      </w:r>
      <w:r w:rsidR="009832B0" w:rsidRPr="00886118">
        <w:rPr>
          <w:rFonts w:ascii="Times New Roman" w:eastAsia="Calibri" w:hAnsi="Times New Roman" w:cs="Times New Roman"/>
          <w:sz w:val="26"/>
          <w:szCs w:val="26"/>
        </w:rPr>
        <w:t xml:space="preserve">ve </w:t>
      </w:r>
      <w:r w:rsidR="009832B0" w:rsidRPr="00886118">
        <w:rPr>
          <w:rFonts w:ascii="Times New Roman" w:eastAsia="Calibri" w:hAnsi="Times New Roman" w:cs="Times New Roman"/>
          <w:bCs/>
          <w:sz w:val="26"/>
          <w:szCs w:val="26"/>
        </w:rPr>
        <w:t>výslovném jmenování Marie, Matky Páně v eucharistické modlitbě</w:t>
      </w:r>
      <w:r w:rsidR="009832B0" w:rsidRPr="00886118">
        <w:rPr>
          <w:rFonts w:ascii="Times New Roman" w:eastAsia="Calibri" w:hAnsi="Times New Roman" w:cs="Times New Roman"/>
          <w:sz w:val="26"/>
          <w:szCs w:val="26"/>
        </w:rPr>
        <w:t xml:space="preserve"> při připomínce Božích svědků</w:t>
      </w:r>
      <w:r w:rsidR="000B6E16" w:rsidRPr="00886118">
        <w:rPr>
          <w:rStyle w:val="Znakapoznpodarou"/>
          <w:rFonts w:ascii="Times New Roman" w:eastAsia="Calibri" w:hAnsi="Times New Roman" w:cs="Times New Roman"/>
          <w:sz w:val="26"/>
          <w:szCs w:val="26"/>
        </w:rPr>
        <w:footnoteReference w:id="30"/>
      </w:r>
      <w:r w:rsidR="009832B0" w:rsidRPr="00886118">
        <w:rPr>
          <w:rFonts w:ascii="Times New Roman" w:eastAsia="Calibri" w:hAnsi="Times New Roman" w:cs="Times New Roman"/>
          <w:sz w:val="26"/>
          <w:szCs w:val="26"/>
        </w:rPr>
        <w:t xml:space="preserve"> </w:t>
      </w:r>
      <w:r w:rsidRPr="00886118">
        <w:rPr>
          <w:rFonts w:ascii="Times New Roman" w:eastAsia="Calibri" w:hAnsi="Times New Roman" w:cs="Times New Roman"/>
          <w:sz w:val="26"/>
          <w:szCs w:val="26"/>
        </w:rPr>
        <w:t xml:space="preserve">a v </w:t>
      </w:r>
      <w:r w:rsidR="008E2297" w:rsidRPr="00886118">
        <w:rPr>
          <w:rFonts w:ascii="Times New Roman" w:eastAsia="Calibri" w:hAnsi="Times New Roman" w:cs="Times New Roman"/>
          <w:bCs/>
          <w:sz w:val="26"/>
          <w:szCs w:val="26"/>
        </w:rPr>
        <w:t>připomínání</w:t>
      </w:r>
      <w:r w:rsidR="009832B0" w:rsidRPr="00886118">
        <w:rPr>
          <w:rFonts w:ascii="Times New Roman" w:eastAsia="Calibri" w:hAnsi="Times New Roman" w:cs="Times New Roman"/>
          <w:bCs/>
          <w:sz w:val="26"/>
          <w:szCs w:val="26"/>
        </w:rPr>
        <w:t xml:space="preserve"> památného dne „Marie, matky Páně“ 15. srpna</w:t>
      </w:r>
      <w:r w:rsidR="009832B0" w:rsidRPr="00886118">
        <w:rPr>
          <w:rFonts w:ascii="Times New Roman" w:eastAsia="Calibri" w:hAnsi="Times New Roman" w:cs="Times New Roman"/>
          <w:sz w:val="26"/>
          <w:szCs w:val="26"/>
        </w:rPr>
        <w:t xml:space="preserve">. Slavení liturgie </w:t>
      </w:r>
      <w:r w:rsidR="000C421C" w:rsidRPr="00886118">
        <w:rPr>
          <w:rFonts w:ascii="Times New Roman" w:eastAsia="Calibri" w:hAnsi="Times New Roman" w:cs="Times New Roman"/>
          <w:sz w:val="26"/>
          <w:szCs w:val="26"/>
        </w:rPr>
        <w:t>pod</w:t>
      </w:r>
      <w:r w:rsidR="009832B0" w:rsidRPr="00886118">
        <w:rPr>
          <w:rFonts w:ascii="Times New Roman" w:eastAsia="Calibri" w:hAnsi="Times New Roman" w:cs="Times New Roman"/>
          <w:sz w:val="26"/>
          <w:szCs w:val="26"/>
        </w:rPr>
        <w:t xml:space="preserve">le bohoslužebného formuláře k tomuto dni </w:t>
      </w:r>
      <w:r w:rsidR="000C421C" w:rsidRPr="00886118">
        <w:rPr>
          <w:rFonts w:ascii="Times New Roman" w:eastAsia="Calibri" w:hAnsi="Times New Roman" w:cs="Times New Roman"/>
          <w:sz w:val="26"/>
          <w:szCs w:val="26"/>
        </w:rPr>
        <w:t xml:space="preserve">je možné </w:t>
      </w:r>
      <w:r w:rsidR="009832B0" w:rsidRPr="00886118">
        <w:rPr>
          <w:rFonts w:ascii="Times New Roman" w:eastAsia="Calibri" w:hAnsi="Times New Roman" w:cs="Times New Roman"/>
          <w:sz w:val="26"/>
          <w:szCs w:val="26"/>
        </w:rPr>
        <w:t>buďto přímo 15. 8. nebo nejbližší neděli.</w:t>
      </w:r>
    </w:p>
    <w:p w:rsidR="009B1874" w:rsidRPr="00886118" w:rsidRDefault="009B1874" w:rsidP="000B6E16">
      <w:pPr>
        <w:spacing w:after="0" w:line="240" w:lineRule="auto"/>
        <w:ind w:left="57" w:right="57"/>
        <w:jc w:val="both"/>
        <w:rPr>
          <w:rFonts w:ascii="Times New Roman" w:hAnsi="Times New Roman" w:cs="Times New Roman"/>
          <w:sz w:val="26"/>
          <w:szCs w:val="26"/>
        </w:rPr>
      </w:pPr>
    </w:p>
    <w:p w:rsidR="002867FA" w:rsidRPr="00886118" w:rsidRDefault="00D23B04" w:rsidP="000B6E16">
      <w:pPr>
        <w:spacing w:after="0" w:line="240" w:lineRule="auto"/>
        <w:ind w:left="57" w:right="57"/>
        <w:jc w:val="both"/>
        <w:rPr>
          <w:rFonts w:ascii="Times New Roman" w:hAnsi="Times New Roman" w:cs="Times New Roman"/>
          <w:i/>
          <w:iCs/>
          <w:sz w:val="26"/>
          <w:szCs w:val="26"/>
        </w:rPr>
      </w:pPr>
      <w:r w:rsidRPr="00886118">
        <w:rPr>
          <w:rFonts w:ascii="Times New Roman" w:hAnsi="Times New Roman" w:cs="Times New Roman"/>
          <w:i/>
          <w:iCs/>
          <w:sz w:val="26"/>
          <w:szCs w:val="26"/>
        </w:rPr>
        <w:t>2</w:t>
      </w:r>
      <w:r w:rsidR="00C118AB" w:rsidRPr="00886118">
        <w:rPr>
          <w:rFonts w:ascii="Times New Roman" w:hAnsi="Times New Roman" w:cs="Times New Roman"/>
          <w:i/>
          <w:iCs/>
          <w:sz w:val="26"/>
          <w:szCs w:val="26"/>
        </w:rPr>
        <w:t>5</w:t>
      </w:r>
      <w:r w:rsidRPr="00886118">
        <w:rPr>
          <w:rFonts w:ascii="Times New Roman" w:hAnsi="Times New Roman" w:cs="Times New Roman"/>
          <w:i/>
          <w:iCs/>
          <w:sz w:val="26"/>
          <w:szCs w:val="26"/>
        </w:rPr>
        <w:t xml:space="preserve">. </w:t>
      </w:r>
      <w:r w:rsidR="002867FA" w:rsidRPr="00886118">
        <w:rPr>
          <w:rFonts w:ascii="Times New Roman" w:hAnsi="Times New Roman" w:cs="Times New Roman"/>
          <w:i/>
          <w:iCs/>
          <w:sz w:val="26"/>
          <w:szCs w:val="26"/>
        </w:rPr>
        <w:t>Marie inspirující v současné době</w:t>
      </w:r>
    </w:p>
    <w:p w:rsidR="000E4355" w:rsidRPr="00886118" w:rsidRDefault="000E4355" w:rsidP="000B6E16">
      <w:pPr>
        <w:spacing w:after="0" w:line="240" w:lineRule="auto"/>
        <w:ind w:left="57" w:right="57"/>
        <w:jc w:val="both"/>
        <w:rPr>
          <w:rFonts w:ascii="Times New Roman" w:hAnsi="Times New Roman" w:cs="Times New Roman"/>
          <w:iCs/>
          <w:sz w:val="26"/>
          <w:szCs w:val="26"/>
        </w:rPr>
      </w:pPr>
      <w:r w:rsidRPr="00886118">
        <w:rPr>
          <w:rFonts w:ascii="Times New Roman" w:hAnsi="Times New Roman" w:cs="Times New Roman"/>
          <w:iCs/>
          <w:sz w:val="26"/>
          <w:szCs w:val="26"/>
        </w:rPr>
        <w:t xml:space="preserve">Marie nezastiňuje Ježíše Krista, ale přibližuje </w:t>
      </w:r>
      <w:r w:rsidR="00B1571F" w:rsidRPr="00886118">
        <w:rPr>
          <w:rFonts w:ascii="Times New Roman" w:hAnsi="Times New Roman" w:cs="Times New Roman"/>
          <w:iCs/>
          <w:sz w:val="26"/>
          <w:szCs w:val="26"/>
        </w:rPr>
        <w:t xml:space="preserve">nás </w:t>
      </w:r>
      <w:r w:rsidRPr="00886118">
        <w:rPr>
          <w:rFonts w:ascii="Times New Roman" w:hAnsi="Times New Roman" w:cs="Times New Roman"/>
          <w:iCs/>
          <w:sz w:val="26"/>
          <w:szCs w:val="26"/>
        </w:rPr>
        <w:t xml:space="preserve">k němu. Neodvádí naši pozornost od Kristova učení a Božího slova, ale je jeho nositelkou. </w:t>
      </w:r>
      <w:r w:rsidR="00B1571F" w:rsidRPr="00886118">
        <w:rPr>
          <w:rFonts w:ascii="Times New Roman" w:hAnsi="Times New Roman" w:cs="Times New Roman"/>
          <w:iCs/>
          <w:sz w:val="26"/>
          <w:szCs w:val="26"/>
        </w:rPr>
        <w:t xml:space="preserve">Spolu s dalšími svědky víry nestojí </w:t>
      </w:r>
      <w:r w:rsidRPr="00886118">
        <w:rPr>
          <w:rFonts w:ascii="Times New Roman" w:hAnsi="Times New Roman" w:cs="Times New Roman"/>
          <w:iCs/>
          <w:sz w:val="26"/>
          <w:szCs w:val="26"/>
        </w:rPr>
        <w:t xml:space="preserve">v protikladu </w:t>
      </w:r>
      <w:r w:rsidR="00B1571F" w:rsidRPr="00886118">
        <w:rPr>
          <w:rFonts w:ascii="Times New Roman" w:hAnsi="Times New Roman" w:cs="Times New Roman"/>
          <w:iCs/>
          <w:sz w:val="26"/>
          <w:szCs w:val="26"/>
        </w:rPr>
        <w:t>ke Kristu</w:t>
      </w:r>
      <w:r w:rsidRPr="00886118">
        <w:rPr>
          <w:rFonts w:ascii="Times New Roman" w:hAnsi="Times New Roman" w:cs="Times New Roman"/>
          <w:iCs/>
          <w:sz w:val="26"/>
          <w:szCs w:val="26"/>
        </w:rPr>
        <w:t>, ale ved</w:t>
      </w:r>
      <w:r w:rsidR="00B1571F" w:rsidRPr="00886118">
        <w:rPr>
          <w:rFonts w:ascii="Times New Roman" w:hAnsi="Times New Roman" w:cs="Times New Roman"/>
          <w:iCs/>
          <w:sz w:val="26"/>
          <w:szCs w:val="26"/>
        </w:rPr>
        <w:t>e</w:t>
      </w:r>
      <w:r w:rsidRPr="00886118">
        <w:rPr>
          <w:rFonts w:ascii="Times New Roman" w:hAnsi="Times New Roman" w:cs="Times New Roman"/>
          <w:iCs/>
          <w:sz w:val="26"/>
          <w:szCs w:val="26"/>
        </w:rPr>
        <w:t xml:space="preserve"> nás k němu a svědčí o něm. </w:t>
      </w:r>
    </w:p>
    <w:p w:rsidR="000E4355" w:rsidRPr="00886118" w:rsidRDefault="000E4355" w:rsidP="000B6E16">
      <w:pPr>
        <w:spacing w:after="0" w:line="240" w:lineRule="auto"/>
        <w:ind w:left="57" w:right="57"/>
        <w:jc w:val="both"/>
        <w:rPr>
          <w:rFonts w:ascii="Times New Roman" w:hAnsi="Times New Roman" w:cs="Times New Roman"/>
          <w:iCs/>
          <w:sz w:val="26"/>
          <w:szCs w:val="26"/>
        </w:rPr>
      </w:pPr>
    </w:p>
    <w:p w:rsidR="009B1874" w:rsidRPr="00886118" w:rsidRDefault="009B1874" w:rsidP="000B6E16">
      <w:pPr>
        <w:spacing w:after="0" w:line="240" w:lineRule="auto"/>
        <w:ind w:left="57" w:right="57"/>
        <w:jc w:val="both"/>
        <w:rPr>
          <w:rFonts w:ascii="Times New Roman" w:hAnsi="Times New Roman" w:cs="Times New Roman"/>
          <w:sz w:val="26"/>
          <w:szCs w:val="26"/>
        </w:rPr>
      </w:pPr>
      <w:r w:rsidRPr="00886118">
        <w:rPr>
          <w:rFonts w:ascii="Times New Roman" w:hAnsi="Times New Roman" w:cs="Times New Roman"/>
          <w:sz w:val="26"/>
          <w:szCs w:val="26"/>
        </w:rPr>
        <w:t>Existenciální</w:t>
      </w:r>
      <w:r w:rsidR="003E4DB9" w:rsidRPr="00886118">
        <w:rPr>
          <w:rFonts w:ascii="Times New Roman" w:hAnsi="Times New Roman" w:cs="Times New Roman"/>
          <w:sz w:val="26"/>
          <w:szCs w:val="26"/>
        </w:rPr>
        <w:t>m</w:t>
      </w:r>
      <w:r w:rsidRPr="00886118">
        <w:rPr>
          <w:rFonts w:ascii="Times New Roman" w:hAnsi="Times New Roman" w:cs="Times New Roman"/>
          <w:sz w:val="26"/>
          <w:szCs w:val="26"/>
        </w:rPr>
        <w:t xml:space="preserve"> potenciál</w:t>
      </w:r>
      <w:r w:rsidR="003E4DB9" w:rsidRPr="00886118">
        <w:rPr>
          <w:rFonts w:ascii="Times New Roman" w:hAnsi="Times New Roman" w:cs="Times New Roman"/>
          <w:sz w:val="26"/>
          <w:szCs w:val="26"/>
        </w:rPr>
        <w:t>em</w:t>
      </w:r>
      <w:r w:rsidRPr="00886118">
        <w:rPr>
          <w:rFonts w:ascii="Times New Roman" w:hAnsi="Times New Roman" w:cs="Times New Roman"/>
          <w:sz w:val="26"/>
          <w:szCs w:val="26"/>
        </w:rPr>
        <w:t xml:space="preserve"> </w:t>
      </w:r>
      <w:r w:rsidR="001D0167" w:rsidRPr="00886118">
        <w:rPr>
          <w:rFonts w:ascii="Times New Roman" w:hAnsi="Times New Roman" w:cs="Times New Roman"/>
          <w:sz w:val="26"/>
          <w:szCs w:val="26"/>
        </w:rPr>
        <w:t>úcty k Marii</w:t>
      </w:r>
      <w:r w:rsidRPr="00886118">
        <w:rPr>
          <w:rFonts w:ascii="Times New Roman" w:hAnsi="Times New Roman" w:cs="Times New Roman"/>
          <w:sz w:val="26"/>
          <w:szCs w:val="26"/>
        </w:rPr>
        <w:t xml:space="preserve"> v současné mentalitě a společenském kontextu střetu civilizací a náboženství je aktuální antropologick</w:t>
      </w:r>
      <w:r w:rsidR="000C421C" w:rsidRPr="00886118">
        <w:rPr>
          <w:rFonts w:ascii="Times New Roman" w:hAnsi="Times New Roman" w:cs="Times New Roman"/>
          <w:sz w:val="26"/>
          <w:szCs w:val="26"/>
        </w:rPr>
        <w:t>é</w:t>
      </w:r>
      <w:r w:rsidRPr="00886118">
        <w:rPr>
          <w:rFonts w:ascii="Times New Roman" w:hAnsi="Times New Roman" w:cs="Times New Roman"/>
          <w:sz w:val="26"/>
          <w:szCs w:val="26"/>
        </w:rPr>
        <w:t xml:space="preserve"> pochopení Marie jako </w:t>
      </w:r>
      <w:r w:rsidR="00815737" w:rsidRPr="00886118">
        <w:rPr>
          <w:rFonts w:ascii="Times New Roman" w:hAnsi="Times New Roman" w:cs="Times New Roman"/>
          <w:sz w:val="26"/>
          <w:szCs w:val="26"/>
        </w:rPr>
        <w:t xml:space="preserve">„skutečné ženy“. </w:t>
      </w:r>
      <w:r w:rsidRPr="00886118">
        <w:rPr>
          <w:rFonts w:ascii="Times New Roman" w:hAnsi="Times New Roman" w:cs="Times New Roman"/>
          <w:sz w:val="26"/>
          <w:szCs w:val="26"/>
        </w:rPr>
        <w:t>Aktuálním naukovým i liturgickým tématem je současná žena se svými osobními i společenskými problémy prostého života v zrcadle Marie, požehnané mezi ženami, jako klíčové ženské postav</w:t>
      </w:r>
      <w:r w:rsidR="008049E3" w:rsidRPr="00886118">
        <w:rPr>
          <w:rFonts w:ascii="Times New Roman" w:hAnsi="Times New Roman" w:cs="Times New Roman"/>
          <w:sz w:val="26"/>
          <w:szCs w:val="26"/>
        </w:rPr>
        <w:t>y</w:t>
      </w:r>
      <w:r w:rsidRPr="00886118">
        <w:rPr>
          <w:rFonts w:ascii="Times New Roman" w:hAnsi="Times New Roman" w:cs="Times New Roman"/>
          <w:sz w:val="26"/>
          <w:szCs w:val="26"/>
        </w:rPr>
        <w:t xml:space="preserve"> dějin spásy</w:t>
      </w:r>
      <w:r w:rsidR="004B585E" w:rsidRPr="00886118">
        <w:rPr>
          <w:rFonts w:ascii="Times New Roman" w:hAnsi="Times New Roman" w:cs="Times New Roman"/>
          <w:sz w:val="26"/>
          <w:szCs w:val="26"/>
        </w:rPr>
        <w:t>.</w:t>
      </w:r>
      <w:r w:rsidR="004B585E" w:rsidRPr="00886118">
        <w:rPr>
          <w:rStyle w:val="Znakapoznpodarou"/>
          <w:rFonts w:ascii="Times New Roman" w:hAnsi="Times New Roman" w:cs="Times New Roman"/>
          <w:sz w:val="26"/>
          <w:szCs w:val="26"/>
        </w:rPr>
        <w:footnoteReference w:id="31"/>
      </w:r>
    </w:p>
    <w:p w:rsidR="008049E3" w:rsidRPr="00886118" w:rsidRDefault="008049E3" w:rsidP="000B6E16">
      <w:pPr>
        <w:spacing w:after="0" w:line="240" w:lineRule="auto"/>
        <w:ind w:left="57" w:right="57"/>
        <w:jc w:val="both"/>
        <w:rPr>
          <w:rFonts w:ascii="Times New Roman" w:hAnsi="Times New Roman" w:cs="Times New Roman"/>
          <w:sz w:val="26"/>
          <w:szCs w:val="26"/>
        </w:rPr>
      </w:pPr>
    </w:p>
    <w:p w:rsidR="00815737" w:rsidRPr="00886118" w:rsidRDefault="000E4355" w:rsidP="000B6E16">
      <w:pPr>
        <w:spacing w:after="0" w:line="240" w:lineRule="auto"/>
        <w:ind w:left="57" w:right="57"/>
        <w:jc w:val="both"/>
        <w:rPr>
          <w:rFonts w:ascii="Times New Roman" w:hAnsi="Times New Roman" w:cs="Times New Roman"/>
          <w:sz w:val="26"/>
          <w:szCs w:val="26"/>
        </w:rPr>
      </w:pPr>
      <w:r w:rsidRPr="00886118">
        <w:rPr>
          <w:rFonts w:ascii="Times New Roman" w:eastAsia="Calibri" w:hAnsi="Times New Roman" w:cs="Times New Roman"/>
          <w:sz w:val="26"/>
          <w:szCs w:val="26"/>
        </w:rPr>
        <w:t>Úcta k Marii</w:t>
      </w:r>
      <w:r w:rsidR="00815737" w:rsidRPr="00886118">
        <w:rPr>
          <w:rFonts w:ascii="Times New Roman" w:eastAsia="Calibri" w:hAnsi="Times New Roman" w:cs="Times New Roman"/>
          <w:sz w:val="26"/>
          <w:szCs w:val="26"/>
        </w:rPr>
        <w:t xml:space="preserve"> má své místo v tradici CČS(H) od počátku. Může být užitečná k prohloubení duchovního života jed</w:t>
      </w:r>
      <w:r w:rsidRPr="00886118">
        <w:rPr>
          <w:rFonts w:ascii="Times New Roman" w:eastAsia="Calibri" w:hAnsi="Times New Roman" w:cs="Times New Roman"/>
          <w:sz w:val="26"/>
          <w:szCs w:val="26"/>
        </w:rPr>
        <w:t>notlivých věřících</w:t>
      </w:r>
      <w:r w:rsidR="00815737" w:rsidRPr="00886118">
        <w:rPr>
          <w:rFonts w:ascii="Times New Roman" w:eastAsia="Calibri" w:hAnsi="Times New Roman" w:cs="Times New Roman"/>
          <w:sz w:val="26"/>
          <w:szCs w:val="26"/>
        </w:rPr>
        <w:t xml:space="preserve"> i společenství. Proto by neměla být </w:t>
      </w:r>
      <w:r w:rsidRPr="00886118">
        <w:rPr>
          <w:rFonts w:ascii="Times New Roman" w:eastAsia="Calibri" w:hAnsi="Times New Roman" w:cs="Times New Roman"/>
          <w:sz w:val="26"/>
          <w:szCs w:val="26"/>
        </w:rPr>
        <w:t>opomíjena</w:t>
      </w:r>
      <w:r w:rsidR="00815737" w:rsidRPr="00886118">
        <w:rPr>
          <w:rFonts w:ascii="Times New Roman" w:eastAsia="Calibri" w:hAnsi="Times New Roman" w:cs="Times New Roman"/>
          <w:sz w:val="26"/>
          <w:szCs w:val="26"/>
        </w:rPr>
        <w:t xml:space="preserve">, nýbrž naopak </w:t>
      </w:r>
      <w:r w:rsidRPr="00886118">
        <w:rPr>
          <w:rFonts w:ascii="Times New Roman" w:eastAsia="Calibri" w:hAnsi="Times New Roman" w:cs="Times New Roman"/>
          <w:sz w:val="26"/>
          <w:szCs w:val="26"/>
        </w:rPr>
        <w:t xml:space="preserve">na základě biblického svědectví </w:t>
      </w:r>
      <w:r w:rsidR="00815737" w:rsidRPr="00886118">
        <w:rPr>
          <w:rFonts w:ascii="Times New Roman" w:eastAsia="Calibri" w:hAnsi="Times New Roman" w:cs="Times New Roman"/>
          <w:sz w:val="26"/>
          <w:szCs w:val="26"/>
        </w:rPr>
        <w:t>připomínána</w:t>
      </w:r>
      <w:r w:rsidRPr="00886118">
        <w:rPr>
          <w:rFonts w:ascii="Times New Roman" w:eastAsia="Calibri" w:hAnsi="Times New Roman" w:cs="Times New Roman"/>
          <w:sz w:val="26"/>
          <w:szCs w:val="26"/>
        </w:rPr>
        <w:t xml:space="preserve"> a</w:t>
      </w:r>
      <w:r w:rsidR="00815737" w:rsidRPr="00886118">
        <w:rPr>
          <w:rFonts w:ascii="Times New Roman" w:eastAsia="Calibri" w:hAnsi="Times New Roman" w:cs="Times New Roman"/>
          <w:sz w:val="26"/>
          <w:szCs w:val="26"/>
        </w:rPr>
        <w:t xml:space="preserve"> pěstována</w:t>
      </w:r>
      <w:r w:rsidRPr="00886118">
        <w:rPr>
          <w:rFonts w:ascii="Times New Roman" w:eastAsia="Calibri" w:hAnsi="Times New Roman" w:cs="Times New Roman"/>
          <w:sz w:val="26"/>
          <w:szCs w:val="26"/>
        </w:rPr>
        <w:t>.</w:t>
      </w:r>
    </w:p>
    <w:p w:rsidR="008049E3" w:rsidRPr="00886118" w:rsidRDefault="008049E3" w:rsidP="002867FA">
      <w:pPr>
        <w:spacing w:after="0" w:line="240" w:lineRule="auto"/>
        <w:ind w:left="57" w:right="57"/>
        <w:jc w:val="both"/>
        <w:rPr>
          <w:rFonts w:ascii="Times New Roman" w:hAnsi="Times New Roman" w:cs="Times New Roman"/>
          <w:sz w:val="26"/>
          <w:szCs w:val="26"/>
        </w:rPr>
      </w:pPr>
    </w:p>
    <w:p w:rsidR="008049E3" w:rsidRPr="00886118" w:rsidRDefault="008049E3" w:rsidP="008049E3">
      <w:pPr>
        <w:spacing w:after="0" w:line="240" w:lineRule="auto"/>
        <w:ind w:left="57" w:right="57"/>
        <w:jc w:val="both"/>
        <w:rPr>
          <w:rFonts w:ascii="Times New Roman" w:hAnsi="Times New Roman" w:cs="Times New Roman"/>
          <w:sz w:val="26"/>
          <w:szCs w:val="26"/>
        </w:rPr>
      </w:pPr>
    </w:p>
    <w:p w:rsidR="002A7B10" w:rsidRPr="00886118" w:rsidRDefault="002A7B10" w:rsidP="008049E3">
      <w:pPr>
        <w:spacing w:after="0" w:line="240" w:lineRule="auto"/>
        <w:ind w:left="57" w:right="57"/>
        <w:jc w:val="both"/>
        <w:rPr>
          <w:rFonts w:ascii="Times New Roman" w:hAnsi="Times New Roman" w:cs="Times New Roman"/>
          <w:sz w:val="26"/>
          <w:szCs w:val="26"/>
        </w:rPr>
      </w:pPr>
    </w:p>
    <w:p w:rsidR="00815737" w:rsidRPr="00886118" w:rsidRDefault="00005D60" w:rsidP="008049E3">
      <w:pPr>
        <w:spacing w:after="0" w:line="240" w:lineRule="auto"/>
        <w:ind w:left="57" w:right="57"/>
        <w:jc w:val="both"/>
        <w:rPr>
          <w:rFonts w:ascii="Times New Roman" w:hAnsi="Times New Roman" w:cs="Times New Roman"/>
          <w:sz w:val="26"/>
          <w:szCs w:val="26"/>
        </w:rPr>
      </w:pPr>
      <w:r>
        <w:rPr>
          <w:rFonts w:ascii="Times New Roman" w:hAnsi="Times New Roman" w:cs="Times New Roman"/>
          <w:sz w:val="26"/>
          <w:szCs w:val="26"/>
        </w:rPr>
        <w:t>Advent L.</w:t>
      </w:r>
      <w:r w:rsidR="00A81096">
        <w:rPr>
          <w:rFonts w:ascii="Times New Roman" w:hAnsi="Times New Roman" w:cs="Times New Roman"/>
          <w:sz w:val="26"/>
          <w:szCs w:val="26"/>
        </w:rPr>
        <w:t xml:space="preserve"> </w:t>
      </w:r>
      <w:r>
        <w:rPr>
          <w:rFonts w:ascii="Times New Roman" w:hAnsi="Times New Roman" w:cs="Times New Roman"/>
          <w:sz w:val="26"/>
          <w:szCs w:val="26"/>
        </w:rPr>
        <w:t>P. 2022</w:t>
      </w:r>
    </w:p>
    <w:p w:rsidR="007D28AE" w:rsidRPr="00E13433" w:rsidRDefault="007D28AE" w:rsidP="008049E3">
      <w:pPr>
        <w:spacing w:after="0" w:line="240" w:lineRule="auto"/>
        <w:ind w:left="57" w:right="57"/>
        <w:jc w:val="both"/>
        <w:rPr>
          <w:rFonts w:ascii="Times New Roman" w:hAnsi="Times New Roman" w:cs="Times New Roman"/>
          <w:i/>
          <w:iCs/>
          <w:sz w:val="26"/>
          <w:szCs w:val="28"/>
        </w:rPr>
      </w:pPr>
    </w:p>
    <w:p w:rsidR="007D28AE" w:rsidRPr="00886118" w:rsidRDefault="007D28AE" w:rsidP="008049E3">
      <w:pPr>
        <w:spacing w:after="0" w:line="240" w:lineRule="auto"/>
        <w:ind w:left="57" w:right="57"/>
        <w:jc w:val="both"/>
        <w:rPr>
          <w:rFonts w:ascii="Times New Roman" w:hAnsi="Times New Roman" w:cs="Times New Roman"/>
          <w:sz w:val="26"/>
          <w:szCs w:val="28"/>
        </w:rPr>
      </w:pPr>
    </w:p>
    <w:p w:rsidR="007D28AE" w:rsidRPr="00886118" w:rsidRDefault="007D28AE" w:rsidP="008049E3">
      <w:pPr>
        <w:spacing w:after="0" w:line="240" w:lineRule="auto"/>
        <w:ind w:left="57" w:right="57"/>
        <w:jc w:val="both"/>
        <w:rPr>
          <w:rFonts w:ascii="Times New Roman" w:hAnsi="Times New Roman" w:cs="Times New Roman"/>
          <w:sz w:val="26"/>
          <w:szCs w:val="28"/>
        </w:rPr>
      </w:pPr>
    </w:p>
    <w:p w:rsidR="007D28AE" w:rsidRPr="00886118" w:rsidRDefault="007D28AE" w:rsidP="008049E3">
      <w:pPr>
        <w:spacing w:after="0" w:line="240" w:lineRule="auto"/>
        <w:ind w:left="57" w:right="57"/>
        <w:jc w:val="both"/>
        <w:rPr>
          <w:rFonts w:ascii="Times New Roman" w:hAnsi="Times New Roman" w:cs="Times New Roman"/>
          <w:sz w:val="26"/>
          <w:szCs w:val="28"/>
        </w:rPr>
      </w:pPr>
    </w:p>
    <w:p w:rsidR="007D28AE" w:rsidRPr="00886118" w:rsidRDefault="007D28AE" w:rsidP="008049E3">
      <w:pPr>
        <w:spacing w:after="0" w:line="240" w:lineRule="auto"/>
        <w:ind w:left="57" w:right="57"/>
        <w:jc w:val="both"/>
        <w:rPr>
          <w:rFonts w:ascii="Times New Roman" w:hAnsi="Times New Roman" w:cs="Times New Roman"/>
          <w:sz w:val="26"/>
          <w:szCs w:val="28"/>
        </w:rPr>
      </w:pPr>
    </w:p>
    <w:p w:rsidR="007D28AE" w:rsidRPr="00886118" w:rsidRDefault="007D28AE" w:rsidP="008049E3">
      <w:pPr>
        <w:spacing w:after="0" w:line="240" w:lineRule="auto"/>
        <w:ind w:left="57" w:right="57"/>
        <w:jc w:val="both"/>
        <w:rPr>
          <w:rFonts w:ascii="Times New Roman" w:hAnsi="Times New Roman" w:cs="Times New Roman"/>
          <w:sz w:val="26"/>
          <w:szCs w:val="28"/>
        </w:rPr>
      </w:pPr>
    </w:p>
    <w:sectPr w:rsidR="007D28AE" w:rsidRPr="00886118" w:rsidSect="00474D7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DD5" w:rsidRDefault="009C0DD5" w:rsidP="00C73342">
      <w:pPr>
        <w:spacing w:after="0" w:line="240" w:lineRule="auto"/>
      </w:pPr>
      <w:r>
        <w:separator/>
      </w:r>
    </w:p>
  </w:endnote>
  <w:endnote w:type="continuationSeparator" w:id="0">
    <w:p w:rsidR="009C0DD5" w:rsidRDefault="009C0DD5" w:rsidP="00C73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DD5" w:rsidRDefault="009C0DD5" w:rsidP="00C73342">
      <w:pPr>
        <w:spacing w:after="0" w:line="240" w:lineRule="auto"/>
      </w:pPr>
      <w:r>
        <w:separator/>
      </w:r>
    </w:p>
  </w:footnote>
  <w:footnote w:type="continuationSeparator" w:id="0">
    <w:p w:rsidR="009C0DD5" w:rsidRDefault="009C0DD5" w:rsidP="00C73342">
      <w:pPr>
        <w:spacing w:after="0" w:line="240" w:lineRule="auto"/>
      </w:pPr>
      <w:r>
        <w:continuationSeparator/>
      </w:r>
    </w:p>
  </w:footnote>
  <w:footnote w:id="1">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L 1,42:</w:t>
      </w:r>
      <w:r w:rsidRPr="004F620E">
        <w:rPr>
          <w:rFonts w:asciiTheme="majorHAnsi" w:hAnsiTheme="majorHAnsi" w:cstheme="majorHAnsi"/>
          <w:i/>
          <w:sz w:val="22"/>
          <w:szCs w:val="22"/>
        </w:rPr>
        <w:t xml:space="preserve"> „požehnaná mezi ženami“</w:t>
      </w:r>
      <w:r w:rsidRPr="004F620E">
        <w:rPr>
          <w:rFonts w:asciiTheme="majorHAnsi" w:hAnsiTheme="majorHAnsi" w:cstheme="majorHAnsi"/>
          <w:sz w:val="22"/>
          <w:szCs w:val="22"/>
        </w:rPr>
        <w:t xml:space="preserve"> je překladem podle Bible kralické, požehnaná </w:t>
      </w:r>
      <w:r w:rsidRPr="004F620E">
        <w:rPr>
          <w:rFonts w:asciiTheme="majorHAnsi" w:hAnsiTheme="majorHAnsi" w:cstheme="majorHAnsi"/>
          <w:i/>
          <w:sz w:val="22"/>
          <w:szCs w:val="22"/>
        </w:rPr>
        <w:t>„nade všechny ženy“</w:t>
      </w:r>
      <w:r w:rsidRPr="004F620E">
        <w:rPr>
          <w:rFonts w:asciiTheme="majorHAnsi" w:hAnsiTheme="majorHAnsi" w:cstheme="majorHAnsi"/>
          <w:sz w:val="22"/>
          <w:szCs w:val="22"/>
        </w:rPr>
        <w:t xml:space="preserve"> je podle Českého ekumenického překladu Bible.  </w:t>
      </w:r>
    </w:p>
  </w:footnote>
  <w:footnote w:id="2">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w:t>
      </w:r>
      <w:r w:rsidRPr="004F620E">
        <w:rPr>
          <w:rFonts w:asciiTheme="majorHAnsi" w:hAnsiTheme="majorHAnsi" w:cstheme="majorHAnsi"/>
          <w:i/>
          <w:sz w:val="22"/>
          <w:szCs w:val="22"/>
        </w:rPr>
        <w:t>„Což tohle není Ježíš, syn Josefův? Vždyť známe jeho otce i matku! Jak tedy může říkat: ‚Sestoupil jsem z nebe‘“</w:t>
      </w:r>
      <w:r w:rsidRPr="004F620E">
        <w:rPr>
          <w:rFonts w:asciiTheme="majorHAnsi" w:hAnsiTheme="majorHAnsi" w:cstheme="majorHAnsi"/>
          <w:sz w:val="22"/>
          <w:szCs w:val="22"/>
        </w:rPr>
        <w:t xml:space="preserve"> (J 6,42)!</w:t>
      </w:r>
    </w:p>
  </w:footnote>
  <w:footnote w:id="3">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w:t>
      </w:r>
      <w:r w:rsidRPr="004F620E">
        <w:rPr>
          <w:rFonts w:asciiTheme="majorHAnsi" w:eastAsia="Calibri" w:hAnsiTheme="majorHAnsi" w:cstheme="majorHAnsi"/>
          <w:sz w:val="22"/>
          <w:szCs w:val="22"/>
        </w:rPr>
        <w:t xml:space="preserve">Tento výklad pravděpodobně pochází z pozdější tradice, neboť v </w:t>
      </w:r>
      <w:r w:rsidRPr="004F620E">
        <w:rPr>
          <w:rFonts w:asciiTheme="majorHAnsi" w:eastAsia="Calibri" w:hAnsiTheme="majorHAnsi" w:cstheme="majorHAnsi"/>
          <w:i/>
          <w:iCs/>
          <w:sz w:val="22"/>
          <w:szCs w:val="22"/>
        </w:rPr>
        <w:t>„ženě s dvanácti hvězdami“</w:t>
      </w:r>
      <w:r w:rsidRPr="004F620E">
        <w:rPr>
          <w:rFonts w:asciiTheme="majorHAnsi" w:eastAsia="Calibri" w:hAnsiTheme="majorHAnsi" w:cstheme="majorHAnsi"/>
          <w:sz w:val="22"/>
          <w:szCs w:val="22"/>
        </w:rPr>
        <w:t xml:space="preserve"> bývá spatřován též symbol Izraele a církve.</w:t>
      </w:r>
    </w:p>
  </w:footnote>
  <w:footnote w:id="4">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Srov. Slovo svatého Jana Teologa o zesnutí svaté Bohorodičky. In: Příběhy apoštolů. Novozákonní apokryfy II. Uspořádal Jan A. Dus. Vyšehrad Praha 2003, s. 454-464.</w:t>
      </w:r>
    </w:p>
    <w:p w:rsidR="009C0DD5" w:rsidRPr="004F620E" w:rsidRDefault="009C0DD5" w:rsidP="000B6E16">
      <w:pPr>
        <w:pStyle w:val="Textpoznpodarou"/>
        <w:rPr>
          <w:rFonts w:asciiTheme="majorHAnsi" w:hAnsiTheme="majorHAnsi" w:cstheme="majorHAnsi"/>
          <w:sz w:val="22"/>
          <w:szCs w:val="22"/>
        </w:rPr>
      </w:pPr>
    </w:p>
  </w:footnote>
  <w:footnote w:id="5">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Na koncilu v </w:t>
      </w:r>
      <w:proofErr w:type="spellStart"/>
      <w:r w:rsidRPr="004F620E">
        <w:rPr>
          <w:rFonts w:asciiTheme="majorHAnsi" w:hAnsiTheme="majorHAnsi" w:cstheme="majorHAnsi"/>
          <w:sz w:val="22"/>
          <w:szCs w:val="22"/>
        </w:rPr>
        <w:t>Efezu</w:t>
      </w:r>
      <w:proofErr w:type="spellEnd"/>
      <w:r w:rsidRPr="004F620E">
        <w:rPr>
          <w:rFonts w:asciiTheme="majorHAnsi" w:hAnsiTheme="majorHAnsi" w:cstheme="majorHAnsi"/>
          <w:sz w:val="22"/>
          <w:szCs w:val="22"/>
        </w:rPr>
        <w:t xml:space="preserve"> v roce 431 byl přijat tzv. </w:t>
      </w:r>
      <w:r w:rsidRPr="004F620E">
        <w:rPr>
          <w:rFonts w:asciiTheme="majorHAnsi" w:hAnsiTheme="majorHAnsi" w:cstheme="majorHAnsi"/>
          <w:iCs/>
          <w:sz w:val="22"/>
          <w:szCs w:val="22"/>
        </w:rPr>
        <w:t xml:space="preserve">3. dopis Cyrila Alexandrijského </w:t>
      </w:r>
      <w:proofErr w:type="spellStart"/>
      <w:r w:rsidRPr="004F620E">
        <w:rPr>
          <w:rFonts w:asciiTheme="majorHAnsi" w:hAnsiTheme="majorHAnsi" w:cstheme="majorHAnsi"/>
          <w:iCs/>
          <w:sz w:val="22"/>
          <w:szCs w:val="22"/>
        </w:rPr>
        <w:t>Nestoriovi</w:t>
      </w:r>
      <w:proofErr w:type="spellEnd"/>
      <w:r w:rsidRPr="004F620E">
        <w:rPr>
          <w:rFonts w:asciiTheme="majorHAnsi" w:hAnsiTheme="majorHAnsi" w:cstheme="majorHAnsi"/>
          <w:iCs/>
          <w:sz w:val="22"/>
          <w:szCs w:val="22"/>
        </w:rPr>
        <w:t xml:space="preserve">, který obsahuje 12 </w:t>
      </w:r>
      <w:proofErr w:type="spellStart"/>
      <w:r w:rsidRPr="004F620E">
        <w:rPr>
          <w:rFonts w:asciiTheme="majorHAnsi" w:hAnsiTheme="majorHAnsi" w:cstheme="majorHAnsi"/>
          <w:iCs/>
          <w:sz w:val="22"/>
          <w:szCs w:val="22"/>
        </w:rPr>
        <w:t>anathematismů</w:t>
      </w:r>
      <w:proofErr w:type="spellEnd"/>
      <w:r w:rsidRPr="004F620E">
        <w:rPr>
          <w:rFonts w:asciiTheme="majorHAnsi" w:hAnsiTheme="majorHAnsi" w:cstheme="majorHAnsi"/>
          <w:iCs/>
          <w:sz w:val="22"/>
          <w:szCs w:val="22"/>
        </w:rPr>
        <w:t>.</w:t>
      </w:r>
      <w:r w:rsidRPr="004F620E">
        <w:rPr>
          <w:rFonts w:asciiTheme="majorHAnsi" w:hAnsiTheme="majorHAnsi" w:cstheme="majorHAnsi"/>
          <w:sz w:val="22"/>
          <w:szCs w:val="22"/>
        </w:rPr>
        <w:t xml:space="preserve"> Hned v prvním je psáno, že Pannu Marii je třeba považovat za skutečnou Bohorodici. Zbylých 11 </w:t>
      </w:r>
      <w:proofErr w:type="spellStart"/>
      <w:r w:rsidRPr="004F620E">
        <w:rPr>
          <w:rFonts w:asciiTheme="majorHAnsi" w:hAnsiTheme="majorHAnsi" w:cstheme="majorHAnsi"/>
          <w:sz w:val="22"/>
          <w:szCs w:val="22"/>
        </w:rPr>
        <w:t>anathematismů</w:t>
      </w:r>
      <w:proofErr w:type="spellEnd"/>
      <w:r w:rsidRPr="004F620E">
        <w:rPr>
          <w:rFonts w:asciiTheme="majorHAnsi" w:hAnsiTheme="majorHAnsi" w:cstheme="majorHAnsi"/>
          <w:sz w:val="22"/>
          <w:szCs w:val="22"/>
        </w:rPr>
        <w:t xml:space="preserve"> pak podrobně vymezuje poměr božství a lidství v Ježíši Kristu </w:t>
      </w:r>
      <w:r w:rsidR="000920EC" w:rsidRPr="004F620E">
        <w:rPr>
          <w:rFonts w:asciiTheme="majorHAnsi" w:hAnsiTheme="majorHAnsi" w:cstheme="majorHAnsi"/>
          <w:sz w:val="22"/>
          <w:szCs w:val="22"/>
        </w:rPr>
        <w:t>(</w:t>
      </w:r>
      <w:r w:rsidRPr="004F620E">
        <w:rPr>
          <w:rFonts w:asciiTheme="majorHAnsi" w:hAnsiTheme="majorHAnsi" w:cstheme="majorHAnsi"/>
          <w:sz w:val="22"/>
          <w:szCs w:val="22"/>
        </w:rPr>
        <w:t>DENZ, 252-263</w:t>
      </w:r>
      <w:r w:rsidR="000920EC" w:rsidRPr="004F620E">
        <w:rPr>
          <w:rFonts w:asciiTheme="majorHAnsi" w:hAnsiTheme="majorHAnsi" w:cstheme="majorHAnsi"/>
          <w:sz w:val="22"/>
          <w:szCs w:val="22"/>
        </w:rPr>
        <w:t>)</w:t>
      </w:r>
      <w:r w:rsidRPr="004F620E">
        <w:rPr>
          <w:rFonts w:asciiTheme="majorHAnsi" w:hAnsiTheme="majorHAnsi" w:cstheme="majorHAnsi"/>
          <w:sz w:val="22"/>
          <w:szCs w:val="22"/>
        </w:rPr>
        <w:t>.</w:t>
      </w:r>
    </w:p>
  </w:footnote>
  <w:footnote w:id="6">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w:t>
      </w:r>
      <w:proofErr w:type="spellStart"/>
      <w:r w:rsidRPr="004F620E">
        <w:rPr>
          <w:rFonts w:asciiTheme="majorHAnsi" w:hAnsiTheme="majorHAnsi" w:cstheme="majorHAnsi"/>
          <w:sz w:val="22"/>
          <w:szCs w:val="22"/>
        </w:rPr>
        <w:t>Bonaventura</w:t>
      </w:r>
      <w:proofErr w:type="spellEnd"/>
      <w:r w:rsidRPr="004F620E">
        <w:rPr>
          <w:rFonts w:asciiTheme="majorHAnsi" w:hAnsiTheme="majorHAnsi" w:cstheme="majorHAnsi"/>
          <w:sz w:val="22"/>
          <w:szCs w:val="22"/>
        </w:rPr>
        <w:t xml:space="preserve">, </w:t>
      </w:r>
      <w:proofErr w:type="spellStart"/>
      <w:r w:rsidRPr="004F620E">
        <w:rPr>
          <w:rFonts w:asciiTheme="majorHAnsi" w:hAnsiTheme="majorHAnsi" w:cstheme="majorHAnsi"/>
          <w:sz w:val="22"/>
          <w:szCs w:val="22"/>
        </w:rPr>
        <w:t>Breviloquium</w:t>
      </w:r>
      <w:proofErr w:type="spellEnd"/>
      <w:r w:rsidRPr="004F620E">
        <w:rPr>
          <w:rFonts w:asciiTheme="majorHAnsi" w:hAnsiTheme="majorHAnsi" w:cstheme="majorHAnsi"/>
          <w:sz w:val="22"/>
          <w:szCs w:val="22"/>
        </w:rPr>
        <w:t xml:space="preserve">. Kompendium scholastické teologie. Vyšehrad 2004, s. 167-170. Učení o vždy-panenství Mariině bylo závazně formulováno na pátém zasedání Lateránské synody 31. 10. 649 v 2. – 4. </w:t>
      </w:r>
      <w:r w:rsidR="000920EC" w:rsidRPr="004F620E">
        <w:rPr>
          <w:rFonts w:asciiTheme="majorHAnsi" w:hAnsiTheme="majorHAnsi" w:cstheme="majorHAnsi"/>
          <w:sz w:val="22"/>
          <w:szCs w:val="22"/>
        </w:rPr>
        <w:t>K</w:t>
      </w:r>
      <w:r w:rsidRPr="004F620E">
        <w:rPr>
          <w:rFonts w:asciiTheme="majorHAnsi" w:hAnsiTheme="majorHAnsi" w:cstheme="majorHAnsi"/>
          <w:sz w:val="22"/>
          <w:szCs w:val="22"/>
        </w:rPr>
        <w:t>ánonu</w:t>
      </w:r>
      <w:r w:rsidR="000920EC" w:rsidRPr="004F620E">
        <w:rPr>
          <w:rFonts w:asciiTheme="majorHAnsi" w:hAnsiTheme="majorHAnsi" w:cstheme="majorHAnsi"/>
          <w:sz w:val="22"/>
          <w:szCs w:val="22"/>
        </w:rPr>
        <w:t xml:space="preserve"> (</w:t>
      </w:r>
      <w:r w:rsidRPr="004F620E">
        <w:rPr>
          <w:rFonts w:asciiTheme="majorHAnsi" w:hAnsiTheme="majorHAnsi" w:cstheme="majorHAnsi"/>
          <w:sz w:val="22"/>
          <w:szCs w:val="22"/>
        </w:rPr>
        <w:t>DENZ</w:t>
      </w:r>
      <w:r w:rsidR="000920EC" w:rsidRPr="004F620E">
        <w:rPr>
          <w:rFonts w:asciiTheme="majorHAnsi" w:hAnsiTheme="majorHAnsi" w:cstheme="majorHAnsi"/>
          <w:sz w:val="22"/>
          <w:szCs w:val="22"/>
        </w:rPr>
        <w:t xml:space="preserve">, </w:t>
      </w:r>
      <w:r w:rsidRPr="004F620E">
        <w:rPr>
          <w:rFonts w:asciiTheme="majorHAnsi" w:hAnsiTheme="majorHAnsi" w:cstheme="majorHAnsi"/>
          <w:sz w:val="22"/>
          <w:szCs w:val="22"/>
        </w:rPr>
        <w:t>502-504</w:t>
      </w:r>
      <w:r w:rsidR="000920EC" w:rsidRPr="004F620E">
        <w:rPr>
          <w:rFonts w:asciiTheme="majorHAnsi" w:hAnsiTheme="majorHAnsi" w:cstheme="majorHAnsi"/>
          <w:sz w:val="22"/>
          <w:szCs w:val="22"/>
        </w:rPr>
        <w:t>)</w:t>
      </w:r>
      <w:r w:rsidRPr="004F620E">
        <w:rPr>
          <w:rFonts w:asciiTheme="majorHAnsi" w:hAnsiTheme="majorHAnsi" w:cstheme="majorHAnsi"/>
          <w:sz w:val="22"/>
          <w:szCs w:val="22"/>
        </w:rPr>
        <w:t>.</w:t>
      </w:r>
    </w:p>
  </w:footnote>
  <w:footnote w:id="7">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Tomáš Akvinský: Kompendium teologie. Krystal Praha 2010, s. 235.</w:t>
      </w:r>
    </w:p>
  </w:footnote>
  <w:footnote w:id="8">
    <w:p w:rsidR="009C0DD5" w:rsidRPr="004F620E" w:rsidRDefault="009C0DD5">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Součástí pravidelného modlitebního života církve byla od 11. století modlitba </w:t>
      </w:r>
      <w:proofErr w:type="spellStart"/>
      <w:r w:rsidRPr="004F620E">
        <w:rPr>
          <w:rFonts w:asciiTheme="majorHAnsi" w:hAnsiTheme="majorHAnsi" w:cstheme="majorHAnsi"/>
          <w:sz w:val="22"/>
          <w:szCs w:val="22"/>
        </w:rPr>
        <w:t>Angelus</w:t>
      </w:r>
      <w:proofErr w:type="spellEnd"/>
      <w:r w:rsidRPr="004F620E">
        <w:rPr>
          <w:rFonts w:asciiTheme="majorHAnsi" w:hAnsiTheme="majorHAnsi" w:cstheme="majorHAnsi"/>
          <w:sz w:val="22"/>
          <w:szCs w:val="22"/>
        </w:rPr>
        <w:t xml:space="preserve"> Domini (Anděl Páně) a od 12. století antifona Regina </w:t>
      </w:r>
      <w:proofErr w:type="spellStart"/>
      <w:r w:rsidRPr="004F620E">
        <w:rPr>
          <w:rFonts w:asciiTheme="majorHAnsi" w:hAnsiTheme="majorHAnsi" w:cstheme="majorHAnsi"/>
          <w:sz w:val="22"/>
          <w:szCs w:val="22"/>
        </w:rPr>
        <w:t>Coeli</w:t>
      </w:r>
      <w:proofErr w:type="spellEnd"/>
      <w:r w:rsidRPr="004F620E">
        <w:rPr>
          <w:rFonts w:asciiTheme="majorHAnsi" w:hAnsiTheme="majorHAnsi" w:cstheme="majorHAnsi"/>
          <w:sz w:val="22"/>
          <w:szCs w:val="22"/>
        </w:rPr>
        <w:t xml:space="preserve"> (Královno nebes). V první z nich je obsažena i modlitba Ave Maria (Zdrávas Maria).</w:t>
      </w:r>
    </w:p>
  </w:footnote>
  <w:footnote w:id="9">
    <w:p w:rsidR="0045016C" w:rsidRPr="004F620E" w:rsidRDefault="009C0DD5" w:rsidP="00A3253D">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Znám je kupříkladu styl „krá</w:t>
      </w:r>
      <w:r w:rsidR="004006AD" w:rsidRPr="004F620E">
        <w:rPr>
          <w:rFonts w:asciiTheme="majorHAnsi" w:hAnsiTheme="majorHAnsi" w:cstheme="majorHAnsi"/>
          <w:sz w:val="22"/>
          <w:szCs w:val="22"/>
        </w:rPr>
        <w:t>s</w:t>
      </w:r>
      <w:r w:rsidRPr="004F620E">
        <w:rPr>
          <w:rFonts w:asciiTheme="majorHAnsi" w:hAnsiTheme="majorHAnsi" w:cstheme="majorHAnsi"/>
          <w:sz w:val="22"/>
          <w:szCs w:val="22"/>
        </w:rPr>
        <w:t xml:space="preserve">ných Madon“ v gotickém </w:t>
      </w:r>
      <w:r w:rsidR="00A3253D" w:rsidRPr="004F620E">
        <w:rPr>
          <w:rFonts w:asciiTheme="majorHAnsi" w:hAnsiTheme="majorHAnsi" w:cstheme="majorHAnsi"/>
          <w:sz w:val="22"/>
          <w:szCs w:val="22"/>
        </w:rPr>
        <w:t xml:space="preserve">malířství i </w:t>
      </w:r>
      <w:r w:rsidRPr="004F620E">
        <w:rPr>
          <w:rFonts w:asciiTheme="majorHAnsi" w:hAnsiTheme="majorHAnsi" w:cstheme="majorHAnsi"/>
          <w:sz w:val="22"/>
          <w:szCs w:val="22"/>
        </w:rPr>
        <w:t>sochařství nebo</w:t>
      </w:r>
      <w:r w:rsidR="00A3253D" w:rsidRPr="004F620E">
        <w:rPr>
          <w:rFonts w:asciiTheme="majorHAnsi" w:hAnsiTheme="majorHAnsi" w:cstheme="majorHAnsi"/>
          <w:sz w:val="22"/>
          <w:szCs w:val="22"/>
        </w:rPr>
        <w:t xml:space="preserve"> oltářní obrazy tzv. „černých Madon“, které zobrazovaly temnou barvou tváře její utrpení a bývaly pokládány za mocnou záštitu proti morovým epidemiím.</w:t>
      </w:r>
    </w:p>
  </w:footnote>
  <w:footnote w:id="10">
    <w:p w:rsidR="00514EC7" w:rsidRPr="004F620E" w:rsidRDefault="00514EC7" w:rsidP="005E037D">
      <w:pPr>
        <w:spacing w:after="0" w:line="240" w:lineRule="auto"/>
        <w:rPr>
          <w:rFonts w:asciiTheme="majorHAnsi" w:hAnsiTheme="majorHAnsi" w:cstheme="majorHAnsi"/>
        </w:rPr>
      </w:pPr>
      <w:r w:rsidRPr="004F620E">
        <w:rPr>
          <w:rFonts w:asciiTheme="majorHAnsi" w:hAnsiTheme="majorHAnsi" w:cstheme="majorHAnsi"/>
          <w:vertAlign w:val="superscript"/>
        </w:rPr>
        <w:footnoteRef/>
      </w:r>
      <w:r w:rsidRPr="004F620E">
        <w:rPr>
          <w:rFonts w:asciiTheme="majorHAnsi" w:hAnsiTheme="majorHAnsi" w:cstheme="majorHAnsi"/>
        </w:rPr>
        <w:t xml:space="preserve"> Od roku 1609 </w:t>
      </w:r>
      <w:r w:rsidR="00A00F09">
        <w:rPr>
          <w:rFonts w:asciiTheme="majorHAnsi" w:hAnsiTheme="majorHAnsi" w:cstheme="majorHAnsi"/>
        </w:rPr>
        <w:t>se</w:t>
      </w:r>
      <w:r w:rsidRPr="004F620E">
        <w:rPr>
          <w:rFonts w:asciiTheme="majorHAnsi" w:hAnsiTheme="majorHAnsi" w:cstheme="majorHAnsi"/>
        </w:rPr>
        <w:t xml:space="preserve"> </w:t>
      </w:r>
      <w:r w:rsidR="006C1F4D" w:rsidRPr="004F620E">
        <w:rPr>
          <w:rFonts w:asciiTheme="majorHAnsi" w:hAnsiTheme="majorHAnsi" w:cstheme="majorHAnsi"/>
        </w:rPr>
        <w:t xml:space="preserve">toto </w:t>
      </w:r>
      <w:r w:rsidR="00A00F09">
        <w:rPr>
          <w:rFonts w:asciiTheme="majorHAnsi" w:hAnsiTheme="majorHAnsi" w:cstheme="majorHAnsi"/>
        </w:rPr>
        <w:t>P</w:t>
      </w:r>
      <w:r w:rsidR="006C1F4D" w:rsidRPr="004F620E">
        <w:rPr>
          <w:rFonts w:asciiTheme="majorHAnsi" w:hAnsiTheme="majorHAnsi" w:cstheme="majorHAnsi"/>
        </w:rPr>
        <w:t xml:space="preserve">alladium </w:t>
      </w:r>
      <w:r w:rsidR="0001679C" w:rsidRPr="004F620E">
        <w:rPr>
          <w:rFonts w:asciiTheme="majorHAnsi" w:hAnsiTheme="majorHAnsi" w:cstheme="majorHAnsi"/>
        </w:rPr>
        <w:t>země české stalo ochranným symbolem katolické v</w:t>
      </w:r>
      <w:r w:rsidR="00A00F09">
        <w:rPr>
          <w:rFonts w:asciiTheme="majorHAnsi" w:hAnsiTheme="majorHAnsi" w:cstheme="majorHAnsi"/>
        </w:rPr>
        <w:t>í</w:t>
      </w:r>
      <w:r w:rsidR="0001679C" w:rsidRPr="004F620E">
        <w:rPr>
          <w:rFonts w:asciiTheme="majorHAnsi" w:hAnsiTheme="majorHAnsi" w:cstheme="majorHAnsi"/>
        </w:rPr>
        <w:t xml:space="preserve">ry. </w:t>
      </w:r>
      <w:r w:rsidR="005E037D" w:rsidRPr="004F620E">
        <w:rPr>
          <w:rFonts w:asciiTheme="majorHAnsi" w:hAnsiTheme="majorHAnsi" w:cstheme="majorHAnsi"/>
        </w:rPr>
        <w:t>Již z názvu artefaktu je patrné, že zde působil i vliv humanismu, který přirovnával zobrazení Marie k antickému palladiu – soše panenské bohyně Palas Athény, která v antice též plnila ochranný účel.</w:t>
      </w:r>
    </w:p>
  </w:footnote>
  <w:footnote w:id="11">
    <w:p w:rsidR="0001679C" w:rsidRPr="004F620E" w:rsidRDefault="0001679C" w:rsidP="0001679C">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w:t>
      </w:r>
      <w:r w:rsidRPr="004F620E">
        <w:rPr>
          <w:rFonts w:asciiTheme="majorHAnsi" w:eastAsia="Calibri" w:hAnsiTheme="majorHAnsi" w:cstheme="majorHAnsi"/>
          <w:sz w:val="22"/>
          <w:szCs w:val="22"/>
        </w:rPr>
        <w:t>Mariánský obraz hrál důležitou ideovou roli v bitvě na Bílé hoře roku 1620.</w:t>
      </w:r>
    </w:p>
  </w:footnote>
  <w:footnote w:id="12">
    <w:p w:rsidR="0001679C" w:rsidRPr="004F620E" w:rsidRDefault="0001679C" w:rsidP="0001679C">
      <w:pPr>
        <w:pStyle w:val="Textpoznpodarou"/>
        <w:rPr>
          <w:rFonts w:asciiTheme="majorHAnsi" w:hAnsiTheme="majorHAnsi" w:cstheme="majorHAnsi"/>
          <w:sz w:val="22"/>
          <w:szCs w:val="22"/>
        </w:rPr>
      </w:pPr>
      <w:r w:rsidRPr="004F620E">
        <w:rPr>
          <w:rFonts w:asciiTheme="majorHAnsi" w:hAnsiTheme="majorHAnsi" w:cstheme="majorHAnsi"/>
          <w:sz w:val="22"/>
          <w:szCs w:val="22"/>
          <w:vertAlign w:val="superscript"/>
        </w:rPr>
        <w:footnoteRef/>
      </w:r>
      <w:r w:rsidRPr="004F620E">
        <w:rPr>
          <w:rFonts w:asciiTheme="majorHAnsi" w:hAnsiTheme="majorHAnsi" w:cstheme="majorHAnsi"/>
          <w:sz w:val="22"/>
          <w:szCs w:val="22"/>
          <w:vertAlign w:val="superscript"/>
        </w:rPr>
        <w:t xml:space="preserve"> </w:t>
      </w:r>
      <w:r w:rsidRPr="004F620E">
        <w:rPr>
          <w:rFonts w:asciiTheme="majorHAnsi" w:hAnsiTheme="majorHAnsi" w:cstheme="majorHAnsi"/>
          <w:sz w:val="22"/>
          <w:szCs w:val="22"/>
        </w:rPr>
        <w:t>Symbolem mariánské úcty se tu stala kaple v podobě obydlí Marie, kter</w:t>
      </w:r>
      <w:r w:rsidR="00134659" w:rsidRPr="004F620E">
        <w:rPr>
          <w:rFonts w:asciiTheme="majorHAnsi" w:hAnsiTheme="majorHAnsi" w:cstheme="majorHAnsi"/>
          <w:sz w:val="22"/>
          <w:szCs w:val="22"/>
        </w:rPr>
        <w:t>é</w:t>
      </w:r>
      <w:r w:rsidRPr="004F620E">
        <w:rPr>
          <w:rFonts w:asciiTheme="majorHAnsi" w:hAnsiTheme="majorHAnsi" w:cstheme="majorHAnsi"/>
          <w:sz w:val="22"/>
          <w:szCs w:val="22"/>
        </w:rPr>
        <w:t xml:space="preserve"> měli podle legendy přenést andělé do Itálie přímo z Nazareta. V celé Evropě pak byly zakládány kopie či napodobeniny domku – kaple – jako poutní místa.</w:t>
      </w:r>
    </w:p>
  </w:footnote>
  <w:footnote w:id="13">
    <w:p w:rsidR="003E0AF5" w:rsidRPr="004F620E" w:rsidRDefault="003E0AF5">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Nejde tu o panenské početí </w:t>
      </w:r>
      <w:r w:rsidR="005E037D" w:rsidRPr="004F620E">
        <w:rPr>
          <w:rFonts w:asciiTheme="majorHAnsi" w:hAnsiTheme="majorHAnsi" w:cstheme="majorHAnsi"/>
          <w:sz w:val="22"/>
          <w:szCs w:val="22"/>
        </w:rPr>
        <w:t>S</w:t>
      </w:r>
      <w:r w:rsidRPr="004F620E">
        <w:rPr>
          <w:rFonts w:asciiTheme="majorHAnsi" w:hAnsiTheme="majorHAnsi" w:cstheme="majorHAnsi"/>
          <w:sz w:val="22"/>
          <w:szCs w:val="22"/>
        </w:rPr>
        <w:t>pasitele, ale početí samotné Marie jejími rodiči bez poskvrnění dědičným hříchem.</w:t>
      </w:r>
    </w:p>
  </w:footnote>
  <w:footnote w:id="14">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Husovo kázání na den Narození P. Marie. In: Betlémské poselství I. Praha 1947, s. 128-130.</w:t>
      </w:r>
    </w:p>
  </w:footnote>
  <w:footnote w:id="15">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Srov. Husův traktát O víře. In: Husova výzbroj do Kostnice. Kalich Praha 1965, s. 115.</w:t>
      </w:r>
    </w:p>
  </w:footnote>
  <w:footnote w:id="16">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Výklad víry, kap. VI., Žilka, s. 16; Opera omnia I., 1975, s. 69.</w:t>
      </w:r>
    </w:p>
  </w:footnote>
  <w:footnote w:id="17">
    <w:p w:rsidR="009C0DD5" w:rsidRPr="004F620E" w:rsidRDefault="009C0DD5" w:rsidP="000B6E16">
      <w:pPr>
        <w:spacing w:after="0" w:line="240" w:lineRule="auto"/>
        <w:ind w:left="57" w:right="57"/>
        <w:jc w:val="both"/>
        <w:rPr>
          <w:rFonts w:asciiTheme="majorHAnsi" w:hAnsiTheme="majorHAnsi" w:cstheme="majorHAnsi"/>
        </w:rPr>
      </w:pPr>
      <w:r w:rsidRPr="004F620E">
        <w:rPr>
          <w:rStyle w:val="Znakapoznpodarou"/>
          <w:rFonts w:asciiTheme="majorHAnsi" w:hAnsiTheme="majorHAnsi" w:cstheme="majorHAnsi"/>
        </w:rPr>
        <w:footnoteRef/>
      </w:r>
      <w:r w:rsidRPr="004F620E">
        <w:rPr>
          <w:rFonts w:asciiTheme="majorHAnsi" w:hAnsiTheme="majorHAnsi" w:cstheme="majorHAnsi"/>
        </w:rPr>
        <w:t xml:space="preserve"> </w:t>
      </w:r>
      <w:r w:rsidRPr="004F620E">
        <w:rPr>
          <w:rFonts w:asciiTheme="majorHAnsi" w:eastAsia="Times New Roman" w:hAnsiTheme="majorHAnsi" w:cstheme="majorHAnsi"/>
          <w:lang w:eastAsia="cs-CZ"/>
        </w:rPr>
        <w:t xml:space="preserve">Takovým dokladem je i Jistebnický kancionál, kde jsou zastoupeny také mariánské písně (Jistebnický kancionál II. svazek – </w:t>
      </w:r>
      <w:proofErr w:type="spellStart"/>
      <w:r w:rsidRPr="004F620E">
        <w:rPr>
          <w:rFonts w:asciiTheme="majorHAnsi" w:eastAsia="Times New Roman" w:hAnsiTheme="majorHAnsi" w:cstheme="majorHAnsi"/>
          <w:lang w:eastAsia="cs-CZ"/>
        </w:rPr>
        <w:t>Cantionale</w:t>
      </w:r>
      <w:proofErr w:type="spellEnd"/>
      <w:r w:rsidRPr="004F620E">
        <w:rPr>
          <w:rFonts w:asciiTheme="majorHAnsi" w:eastAsia="Times New Roman" w:hAnsiTheme="majorHAnsi" w:cstheme="majorHAnsi"/>
          <w:lang w:eastAsia="cs-CZ"/>
        </w:rPr>
        <w:t>. Chomutov 2019, s. 192-198.</w:t>
      </w:r>
    </w:p>
  </w:footnote>
  <w:footnote w:id="18">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Srov</w:t>
      </w:r>
      <w:r w:rsidRPr="004F620E">
        <w:rPr>
          <w:rFonts w:asciiTheme="majorHAnsi" w:eastAsia="Times New Roman" w:hAnsiTheme="majorHAnsi" w:cstheme="majorHAnsi"/>
          <w:sz w:val="22"/>
          <w:szCs w:val="22"/>
          <w:lang w:eastAsia="cs-CZ"/>
        </w:rPr>
        <w:t>. Umění české reformace. Praha 2010, s. 177nn.</w:t>
      </w:r>
      <w:r w:rsidRPr="004F620E">
        <w:rPr>
          <w:rFonts w:asciiTheme="majorHAnsi" w:hAnsiTheme="majorHAnsi" w:cstheme="majorHAnsi"/>
          <w:sz w:val="22"/>
          <w:szCs w:val="22"/>
        </w:rPr>
        <w:t xml:space="preserve"> </w:t>
      </w:r>
    </w:p>
  </w:footnote>
  <w:footnote w:id="19">
    <w:p w:rsidR="009C0DD5" w:rsidRPr="004F620E" w:rsidRDefault="009C0DD5">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w:t>
      </w:r>
      <w:r w:rsidRPr="004F620E">
        <w:rPr>
          <w:rFonts w:asciiTheme="majorHAnsi" w:hAnsiTheme="majorHAnsi" w:cstheme="majorHAnsi"/>
          <w:i/>
          <w:iCs/>
          <w:sz w:val="22"/>
          <w:szCs w:val="22"/>
        </w:rPr>
        <w:t>Poněvadž měl (Ježíš) Otce v nebi, nepotřeboval otce na zemi, jen čisté matky, z níž mu bylo působením Ducha svatého lidské tělo svatě zformováno, takže ona před porodem, při porodu i po porodu zůstala čistou pannou“</w:t>
      </w:r>
      <w:r w:rsidRPr="004F620E">
        <w:rPr>
          <w:rFonts w:asciiTheme="majorHAnsi" w:hAnsiTheme="majorHAnsi" w:cstheme="majorHAnsi"/>
          <w:sz w:val="22"/>
          <w:szCs w:val="22"/>
        </w:rPr>
        <w:t xml:space="preserve"> </w:t>
      </w:r>
      <w:r w:rsidR="004F620E">
        <w:rPr>
          <w:rFonts w:asciiTheme="majorHAnsi" w:hAnsiTheme="majorHAnsi" w:cstheme="majorHAnsi"/>
          <w:sz w:val="22"/>
          <w:szCs w:val="22"/>
        </w:rPr>
        <w:t>(</w:t>
      </w:r>
      <w:r w:rsidRPr="004F620E">
        <w:rPr>
          <w:rFonts w:asciiTheme="majorHAnsi" w:hAnsiTheme="majorHAnsi" w:cstheme="majorHAnsi"/>
          <w:sz w:val="22"/>
          <w:szCs w:val="22"/>
        </w:rPr>
        <w:t>Jan Amos Komenský, Prastaré obecně křesťanské náboženství. Kalich Praha 1952, s. 22</w:t>
      </w:r>
      <w:r w:rsidR="004F620E">
        <w:rPr>
          <w:rFonts w:asciiTheme="majorHAnsi" w:hAnsiTheme="majorHAnsi" w:cstheme="majorHAnsi"/>
          <w:sz w:val="22"/>
          <w:szCs w:val="22"/>
        </w:rPr>
        <w:t>)</w:t>
      </w:r>
      <w:r w:rsidRPr="004F620E">
        <w:rPr>
          <w:rFonts w:asciiTheme="majorHAnsi" w:hAnsiTheme="majorHAnsi" w:cstheme="majorHAnsi"/>
          <w:sz w:val="22"/>
          <w:szCs w:val="22"/>
        </w:rPr>
        <w:t>.</w:t>
      </w:r>
    </w:p>
  </w:footnote>
  <w:footnote w:id="20">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K. </w:t>
      </w:r>
      <w:r w:rsidRPr="004F620E">
        <w:rPr>
          <w:rFonts w:asciiTheme="majorHAnsi" w:eastAsia="Calibri" w:hAnsiTheme="majorHAnsi" w:cstheme="majorHAnsi"/>
          <w:sz w:val="22"/>
          <w:szCs w:val="22"/>
        </w:rPr>
        <w:t>Farský, CČS. Stručné informace o náboženských názorech, úkolech a organizaci církve československé. Praha 1925, s. 52.</w:t>
      </w:r>
    </w:p>
  </w:footnote>
  <w:footnote w:id="21">
    <w:p w:rsidR="009C0DD5" w:rsidRPr="004F620E" w:rsidRDefault="009C0DD5">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w:t>
      </w:r>
      <w:r w:rsidRPr="004F620E">
        <w:rPr>
          <w:rFonts w:asciiTheme="majorHAnsi" w:hAnsiTheme="majorHAnsi" w:cstheme="majorHAnsi"/>
          <w:i/>
          <w:iCs/>
          <w:sz w:val="22"/>
          <w:szCs w:val="22"/>
        </w:rPr>
        <w:t xml:space="preserve">Liturgie. </w:t>
      </w:r>
      <w:r w:rsidRPr="004F620E">
        <w:rPr>
          <w:rFonts w:asciiTheme="majorHAnsi" w:hAnsiTheme="majorHAnsi" w:cstheme="majorHAnsi"/>
          <w:sz w:val="22"/>
          <w:szCs w:val="22"/>
        </w:rPr>
        <w:t>In</w:t>
      </w:r>
      <w:r w:rsidRPr="00005D60">
        <w:rPr>
          <w:rFonts w:asciiTheme="majorHAnsi" w:hAnsiTheme="majorHAnsi" w:cstheme="majorHAnsi"/>
          <w:sz w:val="22"/>
          <w:szCs w:val="22"/>
        </w:rPr>
        <w:t>:</w:t>
      </w:r>
      <w:r w:rsidRPr="00005D60">
        <w:rPr>
          <w:rFonts w:asciiTheme="majorHAnsi" w:hAnsiTheme="majorHAnsi" w:cstheme="majorHAnsi"/>
          <w:iCs/>
          <w:sz w:val="22"/>
          <w:szCs w:val="22"/>
        </w:rPr>
        <w:t xml:space="preserve"> Zpěvník písní duchovních pro církev československou. Praha</w:t>
      </w:r>
      <w:r w:rsidRPr="004F620E">
        <w:rPr>
          <w:rFonts w:asciiTheme="majorHAnsi" w:hAnsiTheme="majorHAnsi" w:cstheme="majorHAnsi"/>
          <w:i/>
          <w:iCs/>
          <w:sz w:val="22"/>
          <w:szCs w:val="22"/>
        </w:rPr>
        <w:t xml:space="preserve"> 1924, </w:t>
      </w:r>
      <w:r w:rsidRPr="004F620E">
        <w:rPr>
          <w:rFonts w:asciiTheme="majorHAnsi" w:hAnsiTheme="majorHAnsi" w:cstheme="majorHAnsi"/>
          <w:sz w:val="22"/>
          <w:szCs w:val="22"/>
        </w:rPr>
        <w:t>s. 204.</w:t>
      </w:r>
    </w:p>
  </w:footnote>
  <w:footnote w:id="22">
    <w:p w:rsidR="009C0DD5" w:rsidRPr="004F620E" w:rsidRDefault="009C0DD5">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K. </w:t>
      </w:r>
      <w:r w:rsidRPr="004F620E">
        <w:rPr>
          <w:rFonts w:asciiTheme="majorHAnsi" w:eastAsia="Calibri" w:hAnsiTheme="majorHAnsi" w:cstheme="majorHAnsi"/>
          <w:sz w:val="22"/>
          <w:szCs w:val="22"/>
        </w:rPr>
        <w:t>Farský, CČS. Stručné informace o náboženských názorech, úkolech a organizaci církve československé. Praha 1925, s. 52.</w:t>
      </w:r>
    </w:p>
  </w:footnote>
  <w:footnote w:id="23">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Tamtéž, s. 55</w:t>
      </w:r>
      <w:r w:rsidR="00192BA1">
        <w:rPr>
          <w:rFonts w:asciiTheme="majorHAnsi" w:hAnsiTheme="majorHAnsi" w:cstheme="majorHAnsi"/>
          <w:sz w:val="22"/>
          <w:szCs w:val="22"/>
        </w:rPr>
        <w:t>.</w:t>
      </w:r>
    </w:p>
  </w:footnote>
  <w:footnote w:id="24">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A. </w:t>
      </w:r>
      <w:proofErr w:type="spellStart"/>
      <w:r w:rsidRPr="004F620E">
        <w:rPr>
          <w:rFonts w:asciiTheme="majorHAnsi" w:hAnsiTheme="majorHAnsi" w:cstheme="majorHAnsi"/>
          <w:sz w:val="22"/>
          <w:szCs w:val="22"/>
        </w:rPr>
        <w:t>Spisar</w:t>
      </w:r>
      <w:proofErr w:type="spellEnd"/>
      <w:r w:rsidRPr="004F620E">
        <w:rPr>
          <w:rFonts w:asciiTheme="majorHAnsi" w:hAnsiTheme="majorHAnsi" w:cstheme="majorHAnsi"/>
          <w:sz w:val="22"/>
          <w:szCs w:val="22"/>
        </w:rPr>
        <w:t xml:space="preserve">, Věrouka v duchu církve českomoravské. Díl I., Praha 1941, s. 244-246. </w:t>
      </w:r>
    </w:p>
  </w:footnote>
  <w:footnote w:id="25">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8. prosince se podle liturgického kalendáře katolické církve slaví slavnost Panny Marie počaté bez poskvrny prvotního hříchu. Biskup Stibor ve svém pojetí církevního roku CČS tento svátek zachovává, ale mění na svátek Matky Marie. Stiborova modlitba: </w:t>
      </w:r>
      <w:r w:rsidRPr="004F620E">
        <w:rPr>
          <w:rFonts w:asciiTheme="majorHAnsi" w:hAnsiTheme="majorHAnsi" w:cstheme="majorHAnsi"/>
          <w:i/>
          <w:iCs/>
          <w:sz w:val="22"/>
          <w:szCs w:val="22"/>
        </w:rPr>
        <w:t>„A ty, sv. Maria, ženo vzorná a statečná, ty</w:t>
      </w:r>
      <w:r w:rsidR="00192BA1">
        <w:rPr>
          <w:rFonts w:asciiTheme="majorHAnsi" w:hAnsiTheme="majorHAnsi" w:cstheme="majorHAnsi"/>
          <w:i/>
          <w:iCs/>
          <w:sz w:val="22"/>
          <w:szCs w:val="22"/>
        </w:rPr>
        <w:t>,</w:t>
      </w:r>
      <w:r w:rsidRPr="004F620E">
        <w:rPr>
          <w:rFonts w:asciiTheme="majorHAnsi" w:hAnsiTheme="majorHAnsi" w:cstheme="majorHAnsi"/>
          <w:i/>
          <w:iCs/>
          <w:sz w:val="22"/>
          <w:szCs w:val="22"/>
        </w:rPr>
        <w:t xml:space="preserve"> matko milující Syna svého, budiž nám zářivým vzorem, abychom za tvým vznešeným příkladem trpělivě a odevzdaně do vůle Boží nesli břímě svého života snažíce se vychovat ze svých dětí zdárné učedníky tvého Syna Krista Ježíše, aby od něho naučily se obětovati svůj život pro blaho svého okolí, národa a celého lidstva. Přijmi dnes projev naší vroucné lásky a úcty k tobě, když z upřímné duše zpívá k tvé poctě sbor tvých ctitelů: ‚Ženo přesvatá, láskou bohatá, zdrávas matko Maria. Krista’s nám dala, proto ti chvála rozléhá se po národech.‘ Amen</w:t>
      </w:r>
      <w:r w:rsidRPr="004F620E">
        <w:rPr>
          <w:rFonts w:asciiTheme="majorHAnsi" w:hAnsiTheme="majorHAnsi" w:cstheme="majorHAnsi"/>
          <w:sz w:val="22"/>
          <w:szCs w:val="22"/>
        </w:rPr>
        <w:t xml:space="preserve">“ (F. Stibor, </w:t>
      </w:r>
      <w:r w:rsidRPr="00005D60">
        <w:rPr>
          <w:rFonts w:asciiTheme="majorHAnsi" w:hAnsiTheme="majorHAnsi" w:cstheme="majorHAnsi"/>
          <w:sz w:val="22"/>
          <w:szCs w:val="22"/>
        </w:rPr>
        <w:t>Kázání na nedělní a sváteční perikopy církevního roku, díl I.</w:t>
      </w:r>
      <w:r w:rsidRPr="004F620E">
        <w:rPr>
          <w:rFonts w:asciiTheme="majorHAnsi" w:hAnsiTheme="majorHAnsi" w:cstheme="majorHAnsi"/>
          <w:i/>
          <w:sz w:val="22"/>
          <w:szCs w:val="22"/>
        </w:rPr>
        <w:t xml:space="preserve"> </w:t>
      </w:r>
      <w:r w:rsidRPr="004F620E">
        <w:rPr>
          <w:rFonts w:asciiTheme="majorHAnsi" w:hAnsiTheme="majorHAnsi" w:cstheme="majorHAnsi"/>
          <w:sz w:val="22"/>
          <w:szCs w:val="22"/>
        </w:rPr>
        <w:t>Moravská Ostrava: Palcát, 1929, s. 11-14).</w:t>
      </w:r>
    </w:p>
  </w:footnote>
  <w:footnote w:id="26">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F. Kovář, Počátek Evangelia Lukášova. Blahoslav Praha 1945, s. 39.</w:t>
      </w:r>
    </w:p>
  </w:footnote>
  <w:footnote w:id="27">
    <w:p w:rsidR="009C0DD5" w:rsidRPr="004F620E" w:rsidRDefault="009C0DD5" w:rsidP="00B4562B">
      <w:pPr>
        <w:pStyle w:val="Zkladntext"/>
        <w:spacing w:after="0" w:line="240" w:lineRule="auto"/>
        <w:ind w:right="57"/>
        <w:jc w:val="both"/>
        <w:rPr>
          <w:rFonts w:asciiTheme="majorHAnsi" w:hAnsiTheme="majorHAnsi" w:cstheme="majorHAnsi"/>
        </w:rPr>
      </w:pPr>
      <w:r w:rsidRPr="004F620E">
        <w:rPr>
          <w:rStyle w:val="Znakapoznpodarou"/>
          <w:rFonts w:asciiTheme="majorHAnsi" w:hAnsiTheme="majorHAnsi" w:cstheme="majorHAnsi"/>
        </w:rPr>
        <w:footnoteRef/>
      </w:r>
      <w:r w:rsidRPr="004F620E">
        <w:rPr>
          <w:rFonts w:asciiTheme="majorHAnsi" w:hAnsiTheme="majorHAnsi" w:cstheme="majorHAnsi"/>
        </w:rPr>
        <w:t xml:space="preserve"> </w:t>
      </w:r>
      <w:r w:rsidRPr="004F620E">
        <w:rPr>
          <w:rFonts w:asciiTheme="majorHAnsi" w:eastAsia="Times New Roman" w:hAnsiTheme="majorHAnsi" w:cstheme="majorHAnsi"/>
          <w:lang w:eastAsia="cs-CZ"/>
        </w:rPr>
        <w:t>František Bílek v Církvi československé husitské. Praha 2000, s. 22.</w:t>
      </w:r>
    </w:p>
  </w:footnote>
  <w:footnote w:id="28">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Srov. Z. Trtík, Komentář k věrouce I., Praha 1954, s. 158.</w:t>
      </w:r>
    </w:p>
  </w:footnote>
  <w:footnote w:id="29">
    <w:p w:rsidR="009C0DD5" w:rsidRPr="004F620E" w:rsidRDefault="009C0DD5" w:rsidP="000B6E16">
      <w:pPr>
        <w:pStyle w:val="Zkladntextodsazen"/>
        <w:spacing w:after="0" w:line="240" w:lineRule="auto"/>
        <w:ind w:left="0"/>
        <w:rPr>
          <w:rFonts w:asciiTheme="majorHAnsi" w:hAnsiTheme="majorHAnsi" w:cstheme="majorHAnsi"/>
        </w:rPr>
      </w:pPr>
      <w:r w:rsidRPr="004F620E">
        <w:rPr>
          <w:rStyle w:val="Znakapoznpodarou"/>
          <w:rFonts w:asciiTheme="majorHAnsi" w:hAnsiTheme="majorHAnsi" w:cstheme="majorHAnsi"/>
        </w:rPr>
        <w:footnoteRef/>
      </w:r>
      <w:r w:rsidRPr="004F620E">
        <w:rPr>
          <w:rFonts w:asciiTheme="majorHAnsi" w:hAnsiTheme="majorHAnsi" w:cstheme="majorHAnsi"/>
        </w:rPr>
        <w:t xml:space="preserve"> Základy víry Církve československé husitské se Stručným komentářem, 2014, s. 147. </w:t>
      </w:r>
    </w:p>
  </w:footnote>
  <w:footnote w:id="30">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w:t>
      </w:r>
      <w:r w:rsidRPr="004F620E">
        <w:rPr>
          <w:rFonts w:asciiTheme="majorHAnsi" w:eastAsia="Times New Roman" w:hAnsiTheme="majorHAnsi" w:cstheme="majorHAnsi"/>
          <w:sz w:val="22"/>
          <w:szCs w:val="22"/>
          <w:lang w:eastAsia="cs-CZ"/>
        </w:rPr>
        <w:t xml:space="preserve">Karel Farský pravidelně připomínal v Liturgii v modlitbě sjednocení </w:t>
      </w:r>
      <w:r w:rsidRPr="004F620E">
        <w:rPr>
          <w:rFonts w:asciiTheme="majorHAnsi" w:eastAsia="Times New Roman" w:hAnsiTheme="majorHAnsi" w:cstheme="majorHAnsi"/>
          <w:i/>
          <w:iCs/>
          <w:sz w:val="22"/>
          <w:szCs w:val="22"/>
          <w:lang w:eastAsia="cs-CZ"/>
        </w:rPr>
        <w:t xml:space="preserve">„mučedníky, vyznavače, </w:t>
      </w:r>
      <w:proofErr w:type="spellStart"/>
      <w:r w:rsidRPr="004F620E">
        <w:rPr>
          <w:rFonts w:asciiTheme="majorHAnsi" w:eastAsia="Times New Roman" w:hAnsiTheme="majorHAnsi" w:cstheme="majorHAnsi"/>
          <w:i/>
          <w:iCs/>
          <w:sz w:val="22"/>
          <w:szCs w:val="22"/>
          <w:lang w:eastAsia="cs-CZ"/>
        </w:rPr>
        <w:t>osvětitele</w:t>
      </w:r>
      <w:proofErr w:type="spellEnd"/>
      <w:r w:rsidRPr="004F620E">
        <w:rPr>
          <w:rFonts w:asciiTheme="majorHAnsi" w:eastAsia="Times New Roman" w:hAnsiTheme="majorHAnsi" w:cstheme="majorHAnsi"/>
          <w:i/>
          <w:iCs/>
          <w:sz w:val="22"/>
          <w:szCs w:val="22"/>
          <w:lang w:eastAsia="cs-CZ"/>
        </w:rPr>
        <w:t xml:space="preserve"> a apoštoly“</w:t>
      </w:r>
      <w:r w:rsidRPr="004F620E">
        <w:rPr>
          <w:rFonts w:asciiTheme="majorHAnsi" w:eastAsia="Times New Roman" w:hAnsiTheme="majorHAnsi" w:cstheme="majorHAnsi"/>
          <w:sz w:val="22"/>
          <w:szCs w:val="22"/>
          <w:lang w:eastAsia="cs-CZ"/>
        </w:rPr>
        <w:t xml:space="preserve"> spolu s Marií </w:t>
      </w:r>
      <w:r w:rsidRPr="004F620E">
        <w:rPr>
          <w:rFonts w:asciiTheme="majorHAnsi" w:eastAsia="Times New Roman" w:hAnsiTheme="majorHAnsi" w:cstheme="majorHAnsi"/>
          <w:i/>
          <w:iCs/>
          <w:sz w:val="22"/>
          <w:szCs w:val="22"/>
          <w:lang w:eastAsia="cs-CZ"/>
        </w:rPr>
        <w:t>„Ježíšovou svatou mateří“.</w:t>
      </w:r>
      <w:r w:rsidRPr="004F620E">
        <w:rPr>
          <w:rFonts w:asciiTheme="majorHAnsi" w:hAnsiTheme="majorHAnsi" w:cstheme="majorHAnsi"/>
          <w:i/>
          <w:iCs/>
          <w:sz w:val="22"/>
          <w:szCs w:val="22"/>
        </w:rPr>
        <w:t xml:space="preserve"> Liturgie. </w:t>
      </w:r>
      <w:r w:rsidRPr="004F620E">
        <w:rPr>
          <w:rFonts w:asciiTheme="majorHAnsi" w:hAnsiTheme="majorHAnsi" w:cstheme="majorHAnsi"/>
          <w:sz w:val="22"/>
          <w:szCs w:val="22"/>
        </w:rPr>
        <w:t>In:</w:t>
      </w:r>
      <w:r w:rsidRPr="004F620E">
        <w:rPr>
          <w:rFonts w:asciiTheme="majorHAnsi" w:hAnsiTheme="majorHAnsi" w:cstheme="majorHAnsi"/>
          <w:i/>
          <w:iCs/>
          <w:sz w:val="22"/>
          <w:szCs w:val="22"/>
        </w:rPr>
        <w:t xml:space="preserve"> Zpěvník písní duchovních pro církev československou. Praha 1924, </w:t>
      </w:r>
      <w:r w:rsidRPr="004F620E">
        <w:rPr>
          <w:rFonts w:asciiTheme="majorHAnsi" w:hAnsiTheme="majorHAnsi" w:cstheme="majorHAnsi"/>
          <w:sz w:val="22"/>
          <w:szCs w:val="22"/>
        </w:rPr>
        <w:t>s. 204.</w:t>
      </w:r>
    </w:p>
  </w:footnote>
  <w:footnote w:id="31">
    <w:p w:rsidR="009C0DD5" w:rsidRPr="004F620E" w:rsidRDefault="009C0DD5" w:rsidP="000B6E16">
      <w:pPr>
        <w:pStyle w:val="Textpoznpodarou"/>
        <w:rPr>
          <w:rFonts w:asciiTheme="majorHAnsi" w:hAnsiTheme="majorHAnsi" w:cstheme="majorHAnsi"/>
          <w:sz w:val="22"/>
          <w:szCs w:val="22"/>
        </w:rPr>
      </w:pPr>
      <w:r w:rsidRPr="004F620E">
        <w:rPr>
          <w:rStyle w:val="Znakapoznpodarou"/>
          <w:rFonts w:asciiTheme="majorHAnsi" w:hAnsiTheme="majorHAnsi" w:cstheme="majorHAnsi"/>
          <w:sz w:val="22"/>
          <w:szCs w:val="22"/>
        </w:rPr>
        <w:footnoteRef/>
      </w:r>
      <w:r w:rsidRPr="004F620E">
        <w:rPr>
          <w:rFonts w:asciiTheme="majorHAnsi" w:hAnsiTheme="majorHAnsi" w:cstheme="majorHAnsi"/>
          <w:sz w:val="22"/>
          <w:szCs w:val="22"/>
        </w:rPr>
        <w:t xml:space="preserve"> Z. Kučera, S Marií, požehnanou mezi ženami – materiál pro naukovou komisi,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D3EBA"/>
    <w:multiLevelType w:val="hybridMultilevel"/>
    <w:tmpl w:val="17F8C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9533D2D"/>
    <w:multiLevelType w:val="multilevel"/>
    <w:tmpl w:val="384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B5521B"/>
    <w:multiLevelType w:val="multilevel"/>
    <w:tmpl w:val="4242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D594D"/>
    <w:rsid w:val="00005D60"/>
    <w:rsid w:val="000119F2"/>
    <w:rsid w:val="00016297"/>
    <w:rsid w:val="0001679C"/>
    <w:rsid w:val="00027E4C"/>
    <w:rsid w:val="000672D0"/>
    <w:rsid w:val="0008277D"/>
    <w:rsid w:val="000920EC"/>
    <w:rsid w:val="000B6E16"/>
    <w:rsid w:val="000C421C"/>
    <w:rsid w:val="000E4355"/>
    <w:rsid w:val="000E60E9"/>
    <w:rsid w:val="00110200"/>
    <w:rsid w:val="001258E8"/>
    <w:rsid w:val="00134659"/>
    <w:rsid w:val="00164147"/>
    <w:rsid w:val="00187433"/>
    <w:rsid w:val="00192BA1"/>
    <w:rsid w:val="001978CB"/>
    <w:rsid w:val="001A78E1"/>
    <w:rsid w:val="001B0BC7"/>
    <w:rsid w:val="001B4B91"/>
    <w:rsid w:val="001C234A"/>
    <w:rsid w:val="001D0167"/>
    <w:rsid w:val="001E5881"/>
    <w:rsid w:val="00205984"/>
    <w:rsid w:val="0021013D"/>
    <w:rsid w:val="0021644C"/>
    <w:rsid w:val="00216D63"/>
    <w:rsid w:val="002330E6"/>
    <w:rsid w:val="002338B5"/>
    <w:rsid w:val="00237C95"/>
    <w:rsid w:val="002419A0"/>
    <w:rsid w:val="0026798E"/>
    <w:rsid w:val="00275D8D"/>
    <w:rsid w:val="002867FA"/>
    <w:rsid w:val="002A7B10"/>
    <w:rsid w:val="002C6BA7"/>
    <w:rsid w:val="002D246D"/>
    <w:rsid w:val="003802CA"/>
    <w:rsid w:val="00383FD3"/>
    <w:rsid w:val="003C0E17"/>
    <w:rsid w:val="003C5294"/>
    <w:rsid w:val="003D0554"/>
    <w:rsid w:val="003E0AF5"/>
    <w:rsid w:val="003E4DB9"/>
    <w:rsid w:val="004006AD"/>
    <w:rsid w:val="00412EAC"/>
    <w:rsid w:val="0045016C"/>
    <w:rsid w:val="00450805"/>
    <w:rsid w:val="0046113D"/>
    <w:rsid w:val="0046654A"/>
    <w:rsid w:val="00474D77"/>
    <w:rsid w:val="00497F65"/>
    <w:rsid w:val="004B1EA6"/>
    <w:rsid w:val="004B585E"/>
    <w:rsid w:val="004C528D"/>
    <w:rsid w:val="004D594D"/>
    <w:rsid w:val="004E3635"/>
    <w:rsid w:val="004F620E"/>
    <w:rsid w:val="00514EC7"/>
    <w:rsid w:val="00542754"/>
    <w:rsid w:val="005A3EDF"/>
    <w:rsid w:val="005C2EAC"/>
    <w:rsid w:val="005D41EF"/>
    <w:rsid w:val="005E037D"/>
    <w:rsid w:val="005E0E23"/>
    <w:rsid w:val="005E2F09"/>
    <w:rsid w:val="005E4C70"/>
    <w:rsid w:val="005F2CB1"/>
    <w:rsid w:val="00602142"/>
    <w:rsid w:val="006166D0"/>
    <w:rsid w:val="006363FA"/>
    <w:rsid w:val="0065743C"/>
    <w:rsid w:val="006622D2"/>
    <w:rsid w:val="00686707"/>
    <w:rsid w:val="006C1F4D"/>
    <w:rsid w:val="006C3B35"/>
    <w:rsid w:val="006D7A8C"/>
    <w:rsid w:val="00711A0B"/>
    <w:rsid w:val="00790D1A"/>
    <w:rsid w:val="007B4830"/>
    <w:rsid w:val="007B50C1"/>
    <w:rsid w:val="007D0E02"/>
    <w:rsid w:val="007D28AE"/>
    <w:rsid w:val="007E5919"/>
    <w:rsid w:val="008049E3"/>
    <w:rsid w:val="0080630A"/>
    <w:rsid w:val="00815737"/>
    <w:rsid w:val="008220CB"/>
    <w:rsid w:val="00886118"/>
    <w:rsid w:val="008C03AE"/>
    <w:rsid w:val="008D753A"/>
    <w:rsid w:val="008E2297"/>
    <w:rsid w:val="008E24D4"/>
    <w:rsid w:val="00912552"/>
    <w:rsid w:val="009246D5"/>
    <w:rsid w:val="00951819"/>
    <w:rsid w:val="00951872"/>
    <w:rsid w:val="00976FD1"/>
    <w:rsid w:val="009832B0"/>
    <w:rsid w:val="009A0A06"/>
    <w:rsid w:val="009A1C6D"/>
    <w:rsid w:val="009A29D3"/>
    <w:rsid w:val="009B1874"/>
    <w:rsid w:val="009C0DD5"/>
    <w:rsid w:val="009D35AA"/>
    <w:rsid w:val="009D54A0"/>
    <w:rsid w:val="009E0B8C"/>
    <w:rsid w:val="009E435F"/>
    <w:rsid w:val="009E52DD"/>
    <w:rsid w:val="009F0193"/>
    <w:rsid w:val="009F346B"/>
    <w:rsid w:val="00A00F09"/>
    <w:rsid w:val="00A14E3D"/>
    <w:rsid w:val="00A1566C"/>
    <w:rsid w:val="00A26ABE"/>
    <w:rsid w:val="00A3253D"/>
    <w:rsid w:val="00A43421"/>
    <w:rsid w:val="00A535FF"/>
    <w:rsid w:val="00A64DDE"/>
    <w:rsid w:val="00A81096"/>
    <w:rsid w:val="00AA404E"/>
    <w:rsid w:val="00AA7D86"/>
    <w:rsid w:val="00AB05C9"/>
    <w:rsid w:val="00AC3958"/>
    <w:rsid w:val="00AD4C19"/>
    <w:rsid w:val="00B0268B"/>
    <w:rsid w:val="00B1571F"/>
    <w:rsid w:val="00B35347"/>
    <w:rsid w:val="00B4562B"/>
    <w:rsid w:val="00B45C22"/>
    <w:rsid w:val="00B50873"/>
    <w:rsid w:val="00B62694"/>
    <w:rsid w:val="00B65412"/>
    <w:rsid w:val="00B7110D"/>
    <w:rsid w:val="00B76CBF"/>
    <w:rsid w:val="00B91143"/>
    <w:rsid w:val="00B9207C"/>
    <w:rsid w:val="00B9393F"/>
    <w:rsid w:val="00BA6C8F"/>
    <w:rsid w:val="00BD5A6A"/>
    <w:rsid w:val="00C118AB"/>
    <w:rsid w:val="00C24F4F"/>
    <w:rsid w:val="00C73342"/>
    <w:rsid w:val="00C847F8"/>
    <w:rsid w:val="00CA6863"/>
    <w:rsid w:val="00CB2B44"/>
    <w:rsid w:val="00CF227D"/>
    <w:rsid w:val="00D018E1"/>
    <w:rsid w:val="00D11FEA"/>
    <w:rsid w:val="00D14BD0"/>
    <w:rsid w:val="00D23B04"/>
    <w:rsid w:val="00D34B38"/>
    <w:rsid w:val="00D71DD0"/>
    <w:rsid w:val="00D800E5"/>
    <w:rsid w:val="00D900CE"/>
    <w:rsid w:val="00DE33EB"/>
    <w:rsid w:val="00E13433"/>
    <w:rsid w:val="00E20E94"/>
    <w:rsid w:val="00E2196E"/>
    <w:rsid w:val="00E3092E"/>
    <w:rsid w:val="00E30A00"/>
    <w:rsid w:val="00E542DF"/>
    <w:rsid w:val="00E654AB"/>
    <w:rsid w:val="00EA3349"/>
    <w:rsid w:val="00EB100C"/>
    <w:rsid w:val="00EB1D29"/>
    <w:rsid w:val="00EB779E"/>
    <w:rsid w:val="00EC4322"/>
    <w:rsid w:val="00EC50EC"/>
    <w:rsid w:val="00ED31AD"/>
    <w:rsid w:val="00ED6E51"/>
    <w:rsid w:val="00EF453A"/>
    <w:rsid w:val="00EF65EC"/>
    <w:rsid w:val="00F054FB"/>
    <w:rsid w:val="00F25238"/>
    <w:rsid w:val="00F336ED"/>
    <w:rsid w:val="00F413E0"/>
    <w:rsid w:val="00F56215"/>
    <w:rsid w:val="00F76318"/>
    <w:rsid w:val="00F87C9F"/>
    <w:rsid w:val="00F9579F"/>
    <w:rsid w:val="00FA6EE3"/>
    <w:rsid w:val="00FB42D2"/>
    <w:rsid w:val="00FC2B23"/>
    <w:rsid w:val="00FF08C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4D77"/>
  </w:style>
  <w:style w:type="paragraph" w:styleId="Nadpis2">
    <w:name w:val="heading 2"/>
    <w:basedOn w:val="Normln"/>
    <w:link w:val="Nadpis2Char"/>
    <w:uiPriority w:val="9"/>
    <w:qFormat/>
    <w:rsid w:val="00F87C9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C24F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246D5"/>
    <w:pPr>
      <w:ind w:left="720"/>
      <w:contextualSpacing/>
    </w:pPr>
  </w:style>
  <w:style w:type="paragraph" w:styleId="Zkladntext">
    <w:name w:val="Body Text"/>
    <w:basedOn w:val="Normln"/>
    <w:link w:val="ZkladntextChar"/>
    <w:uiPriority w:val="99"/>
    <w:unhideWhenUsed/>
    <w:rsid w:val="00A1566C"/>
    <w:pPr>
      <w:spacing w:after="120"/>
    </w:pPr>
  </w:style>
  <w:style w:type="character" w:customStyle="1" w:styleId="ZkladntextChar">
    <w:name w:val="Základní text Char"/>
    <w:basedOn w:val="Standardnpsmoodstavce"/>
    <w:link w:val="Zkladntext"/>
    <w:uiPriority w:val="99"/>
    <w:rsid w:val="00A1566C"/>
  </w:style>
  <w:style w:type="paragraph" w:styleId="Textbubliny">
    <w:name w:val="Balloon Text"/>
    <w:basedOn w:val="Normln"/>
    <w:link w:val="TextbublinyChar"/>
    <w:uiPriority w:val="99"/>
    <w:semiHidden/>
    <w:unhideWhenUsed/>
    <w:rsid w:val="00B939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393F"/>
    <w:rPr>
      <w:rFonts w:ascii="Segoe UI" w:hAnsi="Segoe UI" w:cs="Segoe UI"/>
      <w:sz w:val="18"/>
      <w:szCs w:val="18"/>
    </w:rPr>
  </w:style>
  <w:style w:type="paragraph" w:styleId="Textpoznpodarou">
    <w:name w:val="footnote text"/>
    <w:basedOn w:val="Normln"/>
    <w:link w:val="TextpoznpodarouChar"/>
    <w:uiPriority w:val="99"/>
    <w:unhideWhenUsed/>
    <w:rsid w:val="00C73342"/>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73342"/>
    <w:rPr>
      <w:sz w:val="20"/>
      <w:szCs w:val="20"/>
    </w:rPr>
  </w:style>
  <w:style w:type="character" w:styleId="Znakapoznpodarou">
    <w:name w:val="footnote reference"/>
    <w:basedOn w:val="Standardnpsmoodstavce"/>
    <w:uiPriority w:val="99"/>
    <w:semiHidden/>
    <w:unhideWhenUsed/>
    <w:rsid w:val="00C73342"/>
    <w:rPr>
      <w:vertAlign w:val="superscript"/>
    </w:rPr>
  </w:style>
  <w:style w:type="paragraph" w:styleId="Zhlav">
    <w:name w:val="header"/>
    <w:basedOn w:val="Normln"/>
    <w:link w:val="ZhlavChar"/>
    <w:uiPriority w:val="99"/>
    <w:unhideWhenUsed/>
    <w:rsid w:val="00412E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2EAC"/>
  </w:style>
  <w:style w:type="paragraph" w:styleId="Zpat">
    <w:name w:val="footer"/>
    <w:basedOn w:val="Normln"/>
    <w:link w:val="ZpatChar"/>
    <w:uiPriority w:val="99"/>
    <w:unhideWhenUsed/>
    <w:rsid w:val="00412EAC"/>
    <w:pPr>
      <w:tabs>
        <w:tab w:val="center" w:pos="4536"/>
        <w:tab w:val="right" w:pos="9072"/>
      </w:tabs>
      <w:spacing w:after="0" w:line="240" w:lineRule="auto"/>
    </w:pPr>
  </w:style>
  <w:style w:type="character" w:customStyle="1" w:styleId="ZpatChar">
    <w:name w:val="Zápatí Char"/>
    <w:basedOn w:val="Standardnpsmoodstavce"/>
    <w:link w:val="Zpat"/>
    <w:uiPriority w:val="99"/>
    <w:rsid w:val="00412EAC"/>
  </w:style>
  <w:style w:type="paragraph" w:styleId="Zkladntextodsazen">
    <w:name w:val="Body Text Indent"/>
    <w:basedOn w:val="Normln"/>
    <w:link w:val="ZkladntextodsazenChar"/>
    <w:uiPriority w:val="99"/>
    <w:unhideWhenUsed/>
    <w:rsid w:val="009F0193"/>
    <w:pPr>
      <w:spacing w:after="120"/>
      <w:ind w:left="283"/>
    </w:pPr>
  </w:style>
  <w:style w:type="character" w:customStyle="1" w:styleId="ZkladntextodsazenChar">
    <w:name w:val="Základní text odsazený Char"/>
    <w:basedOn w:val="Standardnpsmoodstavce"/>
    <w:link w:val="Zkladntextodsazen"/>
    <w:uiPriority w:val="99"/>
    <w:rsid w:val="009F0193"/>
  </w:style>
  <w:style w:type="character" w:styleId="Hypertextovodkaz">
    <w:name w:val="Hyperlink"/>
    <w:basedOn w:val="Standardnpsmoodstavce"/>
    <w:uiPriority w:val="99"/>
    <w:semiHidden/>
    <w:unhideWhenUsed/>
    <w:rsid w:val="007D28AE"/>
    <w:rPr>
      <w:color w:val="0000FF"/>
      <w:u w:val="single"/>
    </w:rPr>
  </w:style>
  <w:style w:type="paragraph" w:styleId="Normlnweb">
    <w:name w:val="Normal (Web)"/>
    <w:basedOn w:val="Normln"/>
    <w:uiPriority w:val="99"/>
    <w:semiHidden/>
    <w:unhideWhenUsed/>
    <w:rsid w:val="00F2523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87C9F"/>
    <w:rPr>
      <w:b/>
      <w:bCs/>
    </w:rPr>
  </w:style>
  <w:style w:type="character" w:customStyle="1" w:styleId="Nadpis2Char">
    <w:name w:val="Nadpis 2 Char"/>
    <w:basedOn w:val="Standardnpsmoodstavce"/>
    <w:link w:val="Nadpis2"/>
    <w:uiPriority w:val="9"/>
    <w:rsid w:val="00F87C9F"/>
    <w:rPr>
      <w:rFonts w:ascii="Times New Roman" w:eastAsia="Times New Roman" w:hAnsi="Times New Roman" w:cs="Times New Roman"/>
      <w:b/>
      <w:bCs/>
      <w:sz w:val="36"/>
      <w:szCs w:val="36"/>
      <w:lang w:eastAsia="cs-CZ"/>
    </w:rPr>
  </w:style>
  <w:style w:type="character" w:customStyle="1" w:styleId="mw-headline">
    <w:name w:val="mw-headline"/>
    <w:basedOn w:val="Standardnpsmoodstavce"/>
    <w:rsid w:val="00F87C9F"/>
  </w:style>
  <w:style w:type="character" w:customStyle="1" w:styleId="Nadpis3Char">
    <w:name w:val="Nadpis 3 Char"/>
    <w:basedOn w:val="Standardnpsmoodstavce"/>
    <w:link w:val="Nadpis3"/>
    <w:uiPriority w:val="9"/>
    <w:semiHidden/>
    <w:rsid w:val="00C24F4F"/>
    <w:rPr>
      <w:rFonts w:asciiTheme="majorHAnsi" w:eastAsiaTheme="majorEastAsia" w:hAnsiTheme="majorHAnsi" w:cstheme="majorBidi"/>
      <w:color w:val="1F4D78" w:themeColor="accent1" w:themeShade="7F"/>
      <w:sz w:val="24"/>
      <w:szCs w:val="24"/>
    </w:rPr>
  </w:style>
  <w:style w:type="character" w:customStyle="1" w:styleId="doplnte-zdroj">
    <w:name w:val="doplnte-zdroj"/>
    <w:basedOn w:val="Standardnpsmoodstavce"/>
    <w:rsid w:val="00C24F4F"/>
  </w:style>
  <w:style w:type="character" w:styleId="Sledovanodkaz">
    <w:name w:val="FollowedHyperlink"/>
    <w:basedOn w:val="Standardnpsmoodstavce"/>
    <w:uiPriority w:val="99"/>
    <w:semiHidden/>
    <w:unhideWhenUsed/>
    <w:rsid w:val="009D35AA"/>
    <w:rPr>
      <w:color w:val="954F72" w:themeColor="followedHyperlink"/>
      <w:u w:val="single"/>
    </w:rPr>
  </w:style>
  <w:style w:type="paragraph" w:styleId="Textvysvtlivek">
    <w:name w:val="endnote text"/>
    <w:basedOn w:val="Normln"/>
    <w:link w:val="TextvysvtlivekChar"/>
    <w:uiPriority w:val="99"/>
    <w:semiHidden/>
    <w:unhideWhenUsed/>
    <w:rsid w:val="00E30A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30A00"/>
    <w:rPr>
      <w:sz w:val="20"/>
      <w:szCs w:val="20"/>
    </w:rPr>
  </w:style>
  <w:style w:type="character" w:styleId="Odkaznavysvtlivky">
    <w:name w:val="endnote reference"/>
    <w:basedOn w:val="Standardnpsmoodstavce"/>
    <w:uiPriority w:val="99"/>
    <w:semiHidden/>
    <w:unhideWhenUsed/>
    <w:rsid w:val="00E30A00"/>
    <w:rPr>
      <w:vertAlign w:val="superscript"/>
    </w:rPr>
  </w:style>
</w:styles>
</file>

<file path=word/webSettings.xml><?xml version="1.0" encoding="utf-8"?>
<w:webSettings xmlns:r="http://schemas.openxmlformats.org/officeDocument/2006/relationships" xmlns:w="http://schemas.openxmlformats.org/wordprocessingml/2006/main">
  <w:divs>
    <w:div w:id="99494666">
      <w:bodyDiv w:val="1"/>
      <w:marLeft w:val="0"/>
      <w:marRight w:val="0"/>
      <w:marTop w:val="0"/>
      <w:marBottom w:val="0"/>
      <w:divBdr>
        <w:top w:val="none" w:sz="0" w:space="0" w:color="auto"/>
        <w:left w:val="none" w:sz="0" w:space="0" w:color="auto"/>
        <w:bottom w:val="none" w:sz="0" w:space="0" w:color="auto"/>
        <w:right w:val="none" w:sz="0" w:space="0" w:color="auto"/>
      </w:divBdr>
    </w:div>
    <w:div w:id="119955358">
      <w:bodyDiv w:val="1"/>
      <w:marLeft w:val="0"/>
      <w:marRight w:val="0"/>
      <w:marTop w:val="0"/>
      <w:marBottom w:val="0"/>
      <w:divBdr>
        <w:top w:val="none" w:sz="0" w:space="0" w:color="auto"/>
        <w:left w:val="none" w:sz="0" w:space="0" w:color="auto"/>
        <w:bottom w:val="none" w:sz="0" w:space="0" w:color="auto"/>
        <w:right w:val="none" w:sz="0" w:space="0" w:color="auto"/>
      </w:divBdr>
    </w:div>
    <w:div w:id="317194445">
      <w:bodyDiv w:val="1"/>
      <w:marLeft w:val="0"/>
      <w:marRight w:val="0"/>
      <w:marTop w:val="0"/>
      <w:marBottom w:val="0"/>
      <w:divBdr>
        <w:top w:val="none" w:sz="0" w:space="0" w:color="auto"/>
        <w:left w:val="none" w:sz="0" w:space="0" w:color="auto"/>
        <w:bottom w:val="none" w:sz="0" w:space="0" w:color="auto"/>
        <w:right w:val="none" w:sz="0" w:space="0" w:color="auto"/>
      </w:divBdr>
      <w:divsChild>
        <w:div w:id="1795250017">
          <w:marLeft w:val="0"/>
          <w:marRight w:val="0"/>
          <w:marTop w:val="0"/>
          <w:marBottom w:val="0"/>
          <w:divBdr>
            <w:top w:val="none" w:sz="0" w:space="0" w:color="auto"/>
            <w:left w:val="none" w:sz="0" w:space="0" w:color="auto"/>
            <w:bottom w:val="none" w:sz="0" w:space="0" w:color="auto"/>
            <w:right w:val="none" w:sz="0" w:space="0" w:color="auto"/>
          </w:divBdr>
        </w:div>
        <w:div w:id="1321929286">
          <w:marLeft w:val="0"/>
          <w:marRight w:val="0"/>
          <w:marTop w:val="0"/>
          <w:marBottom w:val="0"/>
          <w:divBdr>
            <w:top w:val="none" w:sz="0" w:space="0" w:color="auto"/>
            <w:left w:val="none" w:sz="0" w:space="0" w:color="auto"/>
            <w:bottom w:val="none" w:sz="0" w:space="0" w:color="auto"/>
            <w:right w:val="none" w:sz="0" w:space="0" w:color="auto"/>
          </w:divBdr>
        </w:div>
      </w:divsChild>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603998164">
      <w:bodyDiv w:val="1"/>
      <w:marLeft w:val="0"/>
      <w:marRight w:val="0"/>
      <w:marTop w:val="0"/>
      <w:marBottom w:val="0"/>
      <w:divBdr>
        <w:top w:val="none" w:sz="0" w:space="0" w:color="auto"/>
        <w:left w:val="none" w:sz="0" w:space="0" w:color="auto"/>
        <w:bottom w:val="none" w:sz="0" w:space="0" w:color="auto"/>
        <w:right w:val="none" w:sz="0" w:space="0" w:color="auto"/>
      </w:divBdr>
    </w:div>
    <w:div w:id="1064260976">
      <w:bodyDiv w:val="1"/>
      <w:marLeft w:val="0"/>
      <w:marRight w:val="0"/>
      <w:marTop w:val="0"/>
      <w:marBottom w:val="0"/>
      <w:divBdr>
        <w:top w:val="none" w:sz="0" w:space="0" w:color="auto"/>
        <w:left w:val="none" w:sz="0" w:space="0" w:color="auto"/>
        <w:bottom w:val="none" w:sz="0" w:space="0" w:color="auto"/>
        <w:right w:val="none" w:sz="0" w:space="0" w:color="auto"/>
      </w:divBdr>
    </w:div>
    <w:div w:id="1588343236">
      <w:bodyDiv w:val="1"/>
      <w:marLeft w:val="0"/>
      <w:marRight w:val="0"/>
      <w:marTop w:val="0"/>
      <w:marBottom w:val="0"/>
      <w:divBdr>
        <w:top w:val="none" w:sz="0" w:space="0" w:color="auto"/>
        <w:left w:val="none" w:sz="0" w:space="0" w:color="auto"/>
        <w:bottom w:val="none" w:sz="0" w:space="0" w:color="auto"/>
        <w:right w:val="none" w:sz="0" w:space="0" w:color="auto"/>
      </w:divBdr>
    </w:div>
    <w:div w:id="1825394680">
      <w:bodyDiv w:val="1"/>
      <w:marLeft w:val="0"/>
      <w:marRight w:val="0"/>
      <w:marTop w:val="0"/>
      <w:marBottom w:val="0"/>
      <w:divBdr>
        <w:top w:val="none" w:sz="0" w:space="0" w:color="auto"/>
        <w:left w:val="none" w:sz="0" w:space="0" w:color="auto"/>
        <w:bottom w:val="none" w:sz="0" w:space="0" w:color="auto"/>
        <w:right w:val="none" w:sz="0" w:space="0" w:color="auto"/>
      </w:divBdr>
    </w:div>
    <w:div w:id="1857769811">
      <w:bodyDiv w:val="1"/>
      <w:marLeft w:val="0"/>
      <w:marRight w:val="0"/>
      <w:marTop w:val="0"/>
      <w:marBottom w:val="0"/>
      <w:divBdr>
        <w:top w:val="none" w:sz="0" w:space="0" w:color="auto"/>
        <w:left w:val="none" w:sz="0" w:space="0" w:color="auto"/>
        <w:bottom w:val="none" w:sz="0" w:space="0" w:color="auto"/>
        <w:right w:val="none" w:sz="0" w:space="0" w:color="auto"/>
      </w:divBdr>
    </w:div>
    <w:div w:id="1957826316">
      <w:bodyDiv w:val="1"/>
      <w:marLeft w:val="0"/>
      <w:marRight w:val="0"/>
      <w:marTop w:val="0"/>
      <w:marBottom w:val="0"/>
      <w:divBdr>
        <w:top w:val="none" w:sz="0" w:space="0" w:color="auto"/>
        <w:left w:val="none" w:sz="0" w:space="0" w:color="auto"/>
        <w:bottom w:val="none" w:sz="0" w:space="0" w:color="auto"/>
        <w:right w:val="none" w:sz="0" w:space="0" w:color="auto"/>
      </w:divBdr>
    </w:div>
    <w:div w:id="21292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3145-CE01-4AAE-B0F9-2B18FEA7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1947</Words>
  <Characters>11491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Butta</dc:creator>
  <cp:lastModifiedBy>Tomáš Butta</cp:lastModifiedBy>
  <cp:revision>5</cp:revision>
  <cp:lastPrinted>2022-09-20T11:13:00Z</cp:lastPrinted>
  <dcterms:created xsi:type="dcterms:W3CDTF">2022-12-15T06:11:00Z</dcterms:created>
  <dcterms:modified xsi:type="dcterms:W3CDTF">2022-12-15T06:21:00Z</dcterms:modified>
</cp:coreProperties>
</file>